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A893" w14:textId="77777777" w:rsidR="00F2752A" w:rsidRPr="00A91B91" w:rsidRDefault="00F2752A" w:rsidP="00F2752A">
      <w:pPr>
        <w:pStyle w:val="NoSpacing"/>
        <w:jc w:val="center"/>
        <w:rPr>
          <w:b/>
          <w:bCs/>
        </w:rPr>
      </w:pPr>
      <w:r w:rsidRPr="00A91B91">
        <w:rPr>
          <w:b/>
          <w:bCs/>
        </w:rPr>
        <w:t>MINUTES OF THE MEETING OF THE BOARD OF TRUSTEES</w:t>
      </w:r>
    </w:p>
    <w:p w14:paraId="2543EFB0" w14:textId="77777777" w:rsidR="00F2752A" w:rsidRPr="007D4A05" w:rsidRDefault="00F2752A" w:rsidP="00F2752A">
      <w:pPr>
        <w:spacing w:after="0" w:line="240" w:lineRule="auto"/>
        <w:jc w:val="center"/>
        <w:rPr>
          <w:rFonts w:ascii="Arial" w:eastAsia="Calibri" w:hAnsi="Arial" w:cs="Arial"/>
          <w:b/>
        </w:rPr>
      </w:pPr>
      <w:r w:rsidRPr="007D4A05">
        <w:rPr>
          <w:rFonts w:ascii="Arial" w:eastAsia="Calibri" w:hAnsi="Arial" w:cs="Arial"/>
          <w:b/>
        </w:rPr>
        <w:t>PONCA CITY DEVELOPMENT AUTHORITY</w:t>
      </w:r>
    </w:p>
    <w:p w14:paraId="3A4EF613" w14:textId="77777777" w:rsidR="00F2752A" w:rsidRPr="007D4A05" w:rsidRDefault="00F2752A" w:rsidP="00F2752A">
      <w:pPr>
        <w:spacing w:after="0" w:line="240" w:lineRule="auto"/>
        <w:jc w:val="center"/>
        <w:rPr>
          <w:rFonts w:ascii="Arial" w:eastAsia="Calibri" w:hAnsi="Arial" w:cs="Arial"/>
          <w:b/>
        </w:rPr>
      </w:pPr>
      <w:r w:rsidRPr="0E63459D">
        <w:rPr>
          <w:rFonts w:ascii="Arial" w:eastAsia="Calibri" w:hAnsi="Arial" w:cs="Arial"/>
          <w:b/>
          <w:bCs/>
        </w:rPr>
        <w:t>PONCA CITY, OKLAHOMA</w:t>
      </w:r>
    </w:p>
    <w:p w14:paraId="02430728" w14:textId="3DC4BC22" w:rsidR="00F2752A" w:rsidRDefault="00056525" w:rsidP="00F2752A">
      <w:pPr>
        <w:spacing w:after="0" w:line="240" w:lineRule="auto"/>
        <w:jc w:val="center"/>
        <w:rPr>
          <w:rFonts w:ascii="Arial" w:eastAsia="Calibri" w:hAnsi="Arial" w:cs="Arial"/>
          <w:b/>
          <w:bCs/>
        </w:rPr>
      </w:pPr>
      <w:r>
        <w:rPr>
          <w:rFonts w:ascii="Arial" w:eastAsia="Calibri" w:hAnsi="Arial" w:cs="Arial"/>
          <w:b/>
          <w:bCs/>
        </w:rPr>
        <w:t>August 17</w:t>
      </w:r>
      <w:r w:rsidR="00F2752A" w:rsidRPr="2F5D843D">
        <w:rPr>
          <w:rFonts w:ascii="Arial" w:eastAsia="Calibri" w:hAnsi="Arial" w:cs="Arial"/>
          <w:b/>
          <w:bCs/>
        </w:rPr>
        <w:t>, 202</w:t>
      </w:r>
      <w:r w:rsidR="00F70DAA" w:rsidRPr="2F5D843D">
        <w:rPr>
          <w:rFonts w:ascii="Arial" w:eastAsia="Calibri" w:hAnsi="Arial" w:cs="Arial"/>
          <w:b/>
          <w:bCs/>
        </w:rPr>
        <w:t>3</w:t>
      </w:r>
    </w:p>
    <w:p w14:paraId="39259116" w14:textId="67C58290" w:rsidR="2F5D843D" w:rsidRDefault="2F5D843D" w:rsidP="2F5D843D">
      <w:pPr>
        <w:spacing w:after="0" w:line="240" w:lineRule="auto"/>
        <w:jc w:val="center"/>
        <w:rPr>
          <w:rFonts w:ascii="Arial" w:eastAsia="Calibri" w:hAnsi="Arial" w:cs="Arial"/>
          <w:b/>
          <w:bCs/>
        </w:rPr>
      </w:pPr>
    </w:p>
    <w:p w14:paraId="736419D0" w14:textId="703034F7" w:rsidR="00F2752A" w:rsidRDefault="00F2752A" w:rsidP="00F2752A">
      <w:pPr>
        <w:spacing w:after="0" w:line="240" w:lineRule="auto"/>
        <w:rPr>
          <w:rFonts w:ascii="Arial" w:eastAsia="Calibri" w:hAnsi="Arial" w:cs="Arial"/>
        </w:rPr>
      </w:pPr>
      <w:r w:rsidRPr="2F5D843D">
        <w:rPr>
          <w:rFonts w:ascii="Arial" w:eastAsia="Calibri" w:hAnsi="Arial" w:cs="Arial"/>
        </w:rPr>
        <w:t>Pursuant to notice as required by law, the Ponca City Development Authority Board of Trustees met in regular meeting session at 7:30 am in</w:t>
      </w:r>
      <w:r w:rsidR="00033168">
        <w:rPr>
          <w:rFonts w:ascii="Arial" w:eastAsia="Calibri" w:hAnsi="Arial" w:cs="Arial"/>
        </w:rPr>
        <w:t xml:space="preserve"> </w:t>
      </w:r>
      <w:r w:rsidR="00056525">
        <w:rPr>
          <w:rFonts w:ascii="Arial" w:eastAsia="Calibri" w:hAnsi="Arial" w:cs="Arial"/>
        </w:rPr>
        <w:t>Redbud Room</w:t>
      </w:r>
      <w:r w:rsidR="006D0384">
        <w:rPr>
          <w:rFonts w:ascii="Arial" w:eastAsia="Calibri" w:hAnsi="Arial" w:cs="Arial"/>
        </w:rPr>
        <w:t>,</w:t>
      </w:r>
      <w:r w:rsidR="00056525">
        <w:rPr>
          <w:rFonts w:ascii="Arial" w:eastAsia="Calibri" w:hAnsi="Arial" w:cs="Arial"/>
        </w:rPr>
        <w:t xml:space="preserve"> Lower Level of</w:t>
      </w:r>
      <w:r w:rsidR="006D0384">
        <w:rPr>
          <w:rFonts w:ascii="Arial" w:eastAsia="Calibri" w:hAnsi="Arial" w:cs="Arial"/>
        </w:rPr>
        <w:t xml:space="preserve"> </w:t>
      </w:r>
      <w:r w:rsidRPr="2F5D843D">
        <w:rPr>
          <w:rFonts w:ascii="Arial" w:eastAsia="Calibri" w:hAnsi="Arial" w:cs="Arial"/>
        </w:rPr>
        <w:t>City Central Building, 400 East Central, Ponca City with</w:t>
      </w:r>
      <w:r w:rsidR="00A904CE" w:rsidRPr="2F5D843D">
        <w:rPr>
          <w:rFonts w:ascii="Arial" w:eastAsia="Calibri" w:hAnsi="Arial" w:cs="Arial"/>
        </w:rPr>
        <w:t xml:space="preserve"> Chair</w:t>
      </w:r>
      <w:r w:rsidRPr="2F5D843D">
        <w:rPr>
          <w:rFonts w:ascii="Arial" w:eastAsia="Calibri" w:hAnsi="Arial" w:cs="Arial"/>
        </w:rPr>
        <w:t xml:space="preserve"> </w:t>
      </w:r>
      <w:r w:rsidR="00E45E28">
        <w:rPr>
          <w:rFonts w:ascii="Arial" w:eastAsia="Calibri" w:hAnsi="Arial" w:cs="Arial"/>
        </w:rPr>
        <w:t xml:space="preserve">Mark Detten </w:t>
      </w:r>
      <w:r w:rsidR="00FA7477">
        <w:rPr>
          <w:rFonts w:ascii="Arial" w:eastAsia="Calibri" w:hAnsi="Arial" w:cs="Arial"/>
        </w:rPr>
        <w:t>presiding</w:t>
      </w:r>
      <w:r w:rsidRPr="2F5D843D">
        <w:rPr>
          <w:rFonts w:ascii="Arial" w:eastAsia="Calibri" w:hAnsi="Arial" w:cs="Arial"/>
        </w:rPr>
        <w:t xml:space="preserve">. </w:t>
      </w:r>
    </w:p>
    <w:p w14:paraId="7CA9DBFF" w14:textId="1B69C8B0" w:rsidR="00F2752A" w:rsidRDefault="00F2752A" w:rsidP="00F2752A">
      <w:pPr>
        <w:spacing w:after="0" w:line="240" w:lineRule="auto"/>
        <w:rPr>
          <w:rFonts w:ascii="Arial" w:eastAsia="Calibri" w:hAnsi="Arial" w:cs="Arial"/>
        </w:rPr>
      </w:pPr>
    </w:p>
    <w:p w14:paraId="4444D5F0" w14:textId="49E5FDCE"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 xml:space="preserve">Called the meeting to order at 7:30 a.m. </w:t>
      </w:r>
    </w:p>
    <w:p w14:paraId="14130693" w14:textId="77777777" w:rsidR="00D40EE5" w:rsidRPr="00D40EE5" w:rsidRDefault="00D40EE5" w:rsidP="00D40EE5">
      <w:pPr>
        <w:pStyle w:val="ListParagraph"/>
        <w:rPr>
          <w:rFonts w:ascii="Arial" w:eastAsia="Calibri" w:hAnsi="Arial" w:cs="Arial"/>
        </w:rPr>
      </w:pPr>
    </w:p>
    <w:p w14:paraId="0EE62589" w14:textId="1321B516" w:rsidR="00E40D40" w:rsidRPr="006D0384" w:rsidRDefault="00AD3354" w:rsidP="00E40D40">
      <w:pPr>
        <w:pStyle w:val="ListParagraph"/>
        <w:numPr>
          <w:ilvl w:val="0"/>
          <w:numId w:val="1"/>
        </w:numPr>
        <w:spacing w:after="0" w:line="240" w:lineRule="auto"/>
        <w:rPr>
          <w:rFonts w:ascii="Arial" w:eastAsia="Calibri" w:hAnsi="Arial" w:cs="Arial"/>
        </w:rPr>
      </w:pPr>
      <w:r w:rsidRPr="006D0384">
        <w:rPr>
          <w:rFonts w:ascii="Arial" w:eastAsia="Calibri" w:hAnsi="Arial" w:cs="Arial"/>
        </w:rPr>
        <w:t>ATTENDANCE ROLL CALL</w:t>
      </w:r>
      <w:r w:rsidR="00F2752A" w:rsidRPr="006D0384">
        <w:rPr>
          <w:rFonts w:ascii="Arial" w:eastAsia="Calibri" w:hAnsi="Arial" w:cs="Arial"/>
        </w:rPr>
        <w:t>: Trustees:</w:t>
      </w:r>
      <w:r w:rsidR="00056525">
        <w:rPr>
          <w:rFonts w:ascii="Arial" w:eastAsia="Calibri" w:hAnsi="Arial" w:cs="Arial"/>
        </w:rPr>
        <w:t xml:space="preserve"> </w:t>
      </w:r>
      <w:r w:rsidR="00F2752A" w:rsidRPr="006D0384">
        <w:rPr>
          <w:rFonts w:ascii="Arial" w:eastAsia="Calibri" w:hAnsi="Arial" w:cs="Arial"/>
        </w:rPr>
        <w:t xml:space="preserve">Mark Detten, </w:t>
      </w:r>
      <w:r w:rsidR="00E45E28">
        <w:rPr>
          <w:rFonts w:ascii="Arial" w:eastAsia="Calibri" w:hAnsi="Arial" w:cs="Arial"/>
        </w:rPr>
        <w:t xml:space="preserve">Nancy Laffey, </w:t>
      </w:r>
      <w:r w:rsidR="00F2752A" w:rsidRPr="006D0384">
        <w:rPr>
          <w:rFonts w:ascii="Arial" w:eastAsia="Calibri" w:hAnsi="Arial" w:cs="Arial"/>
        </w:rPr>
        <w:t xml:space="preserve">Erika Fetters, </w:t>
      </w:r>
      <w:r w:rsidR="00D40EE5" w:rsidRPr="006D0384">
        <w:rPr>
          <w:rFonts w:ascii="Arial" w:eastAsia="Calibri" w:hAnsi="Arial" w:cs="Arial"/>
        </w:rPr>
        <w:t>Garrett Bowers,</w:t>
      </w:r>
      <w:r w:rsidR="006D0384" w:rsidRPr="006D0384">
        <w:rPr>
          <w:rFonts w:ascii="Arial" w:eastAsia="Calibri" w:hAnsi="Arial" w:cs="Arial"/>
        </w:rPr>
        <w:t xml:space="preserve"> </w:t>
      </w:r>
      <w:r w:rsidR="00726BE7">
        <w:rPr>
          <w:rFonts w:ascii="Arial" w:eastAsia="Calibri" w:hAnsi="Arial" w:cs="Arial"/>
        </w:rPr>
        <w:t xml:space="preserve">Mark </w:t>
      </w:r>
      <w:r w:rsidR="00DB7F7C">
        <w:rPr>
          <w:rFonts w:ascii="Arial" w:eastAsia="Calibri" w:hAnsi="Arial" w:cs="Arial"/>
        </w:rPr>
        <w:t>Southard</w:t>
      </w:r>
      <w:r w:rsidR="00921DB3">
        <w:rPr>
          <w:rFonts w:ascii="Arial" w:eastAsia="Calibri" w:hAnsi="Arial" w:cs="Arial"/>
        </w:rPr>
        <w:t xml:space="preserve">, Kirk Brown, </w:t>
      </w:r>
      <w:r w:rsidR="00DB7F7C">
        <w:rPr>
          <w:rFonts w:ascii="Arial" w:eastAsia="Calibri" w:hAnsi="Arial" w:cs="Arial"/>
        </w:rPr>
        <w:t xml:space="preserve">Absent: </w:t>
      </w:r>
      <w:r w:rsidR="00056525">
        <w:rPr>
          <w:rFonts w:ascii="Arial" w:eastAsia="Calibri" w:hAnsi="Arial" w:cs="Arial"/>
        </w:rPr>
        <w:t>Eric Peitz</w:t>
      </w:r>
      <w:r w:rsidR="00DB7F7C">
        <w:rPr>
          <w:rFonts w:ascii="Arial" w:eastAsia="Calibri" w:hAnsi="Arial" w:cs="Arial"/>
        </w:rPr>
        <w:t>.</w:t>
      </w:r>
      <w:r w:rsidR="00F2752A" w:rsidRPr="006D0384">
        <w:rPr>
          <w:rFonts w:ascii="Arial" w:eastAsia="Calibri" w:hAnsi="Arial" w:cs="Arial"/>
        </w:rPr>
        <w:t xml:space="preserve">  Staff members present: </w:t>
      </w:r>
      <w:r w:rsidR="00DB7F7C">
        <w:rPr>
          <w:rFonts w:ascii="Arial" w:eastAsia="Calibri" w:hAnsi="Arial" w:cs="Arial"/>
        </w:rPr>
        <w:t xml:space="preserve"> David Myers,</w:t>
      </w:r>
      <w:r w:rsidR="00E45E28">
        <w:rPr>
          <w:rFonts w:ascii="Arial" w:eastAsia="Calibri" w:hAnsi="Arial" w:cs="Arial"/>
        </w:rPr>
        <w:t xml:space="preserve"> Lori Henderson,</w:t>
      </w:r>
      <w:r w:rsidR="00F2752A" w:rsidRPr="006D0384">
        <w:rPr>
          <w:rFonts w:ascii="Arial" w:eastAsia="Calibri" w:hAnsi="Arial" w:cs="Arial"/>
        </w:rPr>
        <w:t xml:space="preserve"> Aubrey Adams,</w:t>
      </w:r>
      <w:r w:rsidR="001723CC" w:rsidRPr="006D0384">
        <w:rPr>
          <w:rFonts w:ascii="Arial" w:eastAsia="Calibri" w:hAnsi="Arial" w:cs="Arial"/>
        </w:rPr>
        <w:t xml:space="preserve"> Laurence Beliel,</w:t>
      </w:r>
      <w:r w:rsidR="00F2752A" w:rsidRPr="006D0384">
        <w:rPr>
          <w:rFonts w:ascii="Arial" w:eastAsia="Calibri" w:hAnsi="Arial" w:cs="Arial"/>
        </w:rPr>
        <w:t xml:space="preserve"> </w:t>
      </w:r>
      <w:r w:rsidR="00D40EE5" w:rsidRPr="006D0384">
        <w:rPr>
          <w:rFonts w:ascii="Arial" w:eastAsia="Calibri" w:hAnsi="Arial" w:cs="Arial"/>
        </w:rPr>
        <w:t>Liz Leaming</w:t>
      </w:r>
      <w:r w:rsidR="00920849" w:rsidRPr="006D0384">
        <w:rPr>
          <w:rFonts w:ascii="Arial" w:eastAsia="Calibri" w:hAnsi="Arial" w:cs="Arial"/>
        </w:rPr>
        <w:t xml:space="preserve">, </w:t>
      </w:r>
      <w:r w:rsidR="00033168" w:rsidRPr="006D0384">
        <w:rPr>
          <w:rFonts w:ascii="Arial" w:eastAsia="Calibri" w:hAnsi="Arial" w:cs="Arial"/>
        </w:rPr>
        <w:t>Katherine Long</w:t>
      </w:r>
      <w:r w:rsidR="00920849" w:rsidRPr="006D0384">
        <w:rPr>
          <w:rFonts w:ascii="Arial" w:eastAsia="Calibri" w:hAnsi="Arial" w:cs="Arial"/>
        </w:rPr>
        <w:t xml:space="preserve"> and legal counsel Derrin Hiatt.  </w:t>
      </w:r>
      <w:r w:rsidR="00F2752A" w:rsidRPr="006D0384">
        <w:rPr>
          <w:rFonts w:ascii="Arial" w:eastAsia="Calibri" w:hAnsi="Arial" w:cs="Arial"/>
        </w:rPr>
        <w:t>Guests:</w:t>
      </w:r>
      <w:r w:rsidRPr="006D0384">
        <w:rPr>
          <w:rFonts w:ascii="Arial" w:eastAsia="Calibri" w:hAnsi="Arial" w:cs="Arial"/>
        </w:rPr>
        <w:t xml:space="preserve"> </w:t>
      </w:r>
      <w:r w:rsidR="00F2752A" w:rsidRPr="006D0384">
        <w:rPr>
          <w:rFonts w:ascii="Arial" w:eastAsia="Calibri" w:hAnsi="Arial" w:cs="Arial"/>
        </w:rPr>
        <w:t xml:space="preserve"> </w:t>
      </w:r>
      <w:r w:rsidR="00DB7F7C">
        <w:rPr>
          <w:rFonts w:ascii="Arial" w:eastAsia="Calibri" w:hAnsi="Arial" w:cs="Arial"/>
        </w:rPr>
        <w:t xml:space="preserve">Mayor Nicholson; </w:t>
      </w:r>
      <w:r w:rsidR="00056525">
        <w:rPr>
          <w:rFonts w:ascii="Arial" w:eastAsia="Calibri" w:hAnsi="Arial" w:cs="Arial"/>
        </w:rPr>
        <w:t xml:space="preserve">Craig Stephenson, City Manager, </w:t>
      </w:r>
      <w:r w:rsidR="00F2752A" w:rsidRPr="006D0384">
        <w:rPr>
          <w:rFonts w:ascii="Arial" w:eastAsia="Calibri" w:hAnsi="Arial" w:cs="Arial"/>
        </w:rPr>
        <w:t>Calley Lama</w:t>
      </w:r>
      <w:r w:rsidR="001723CC" w:rsidRPr="006D0384">
        <w:rPr>
          <w:rFonts w:ascii="Arial" w:eastAsia="Calibri" w:hAnsi="Arial" w:cs="Arial"/>
        </w:rPr>
        <w:t>r</w:t>
      </w:r>
      <w:r w:rsidR="00F2752A" w:rsidRPr="006D0384">
        <w:rPr>
          <w:rFonts w:ascii="Arial" w:eastAsia="Calibri" w:hAnsi="Arial" w:cs="Arial"/>
        </w:rPr>
        <w:t>, Ponca City News</w:t>
      </w:r>
      <w:r w:rsidR="00E45E28">
        <w:rPr>
          <w:rFonts w:ascii="Arial" w:eastAsia="Calibri" w:hAnsi="Arial" w:cs="Arial"/>
        </w:rPr>
        <w:t>;</w:t>
      </w:r>
      <w:r w:rsidR="006D0384" w:rsidRPr="006D0384">
        <w:rPr>
          <w:rFonts w:ascii="Arial" w:eastAsia="Calibri" w:hAnsi="Arial" w:cs="Arial"/>
        </w:rPr>
        <w:t xml:space="preserve"> </w:t>
      </w:r>
      <w:r w:rsidR="00DB7F7C">
        <w:rPr>
          <w:rFonts w:ascii="Arial" w:eastAsia="Calibri" w:hAnsi="Arial" w:cs="Arial"/>
        </w:rPr>
        <w:t xml:space="preserve">Janet Schwabe </w:t>
      </w:r>
      <w:r w:rsidR="006D0384">
        <w:rPr>
          <w:rFonts w:ascii="Arial" w:eastAsia="Calibri" w:hAnsi="Arial" w:cs="Arial"/>
        </w:rPr>
        <w:t xml:space="preserve">and </w:t>
      </w:r>
      <w:r w:rsidR="006D0384" w:rsidRPr="006D0384">
        <w:rPr>
          <w:rFonts w:ascii="Arial" w:eastAsia="Calibri" w:hAnsi="Arial" w:cs="Arial"/>
        </w:rPr>
        <w:t>Dawn Brakey, Pioneer Technology Center</w:t>
      </w:r>
      <w:r w:rsidR="00E45E28">
        <w:rPr>
          <w:rFonts w:ascii="Arial" w:eastAsia="Calibri" w:hAnsi="Arial" w:cs="Arial"/>
        </w:rPr>
        <w:t>;</w:t>
      </w:r>
      <w:r w:rsidR="00921DB3">
        <w:rPr>
          <w:rFonts w:ascii="Arial" w:eastAsia="Calibri" w:hAnsi="Arial" w:cs="Arial"/>
        </w:rPr>
        <w:t xml:space="preserve"> Shell</w:t>
      </w:r>
      <w:r w:rsidR="007C2D4F">
        <w:rPr>
          <w:rFonts w:ascii="Arial" w:eastAsia="Calibri" w:hAnsi="Arial" w:cs="Arial"/>
        </w:rPr>
        <w:t>e</w:t>
      </w:r>
      <w:r w:rsidR="00921DB3">
        <w:rPr>
          <w:rFonts w:ascii="Arial" w:eastAsia="Calibri" w:hAnsi="Arial" w:cs="Arial"/>
        </w:rPr>
        <w:t>y Arrott, Ponca City Chamber</w:t>
      </w:r>
      <w:r w:rsidR="00E45E28">
        <w:rPr>
          <w:rFonts w:ascii="Arial" w:eastAsia="Calibri" w:hAnsi="Arial" w:cs="Arial"/>
        </w:rPr>
        <w:t>;</w:t>
      </w:r>
      <w:r w:rsidR="00056525">
        <w:rPr>
          <w:rFonts w:ascii="Arial" w:eastAsia="Calibri" w:hAnsi="Arial" w:cs="Arial"/>
        </w:rPr>
        <w:t xml:space="preserve"> Kelsey Wagner, City Commissioner</w:t>
      </w:r>
      <w:r w:rsidR="00E45E28">
        <w:rPr>
          <w:rFonts w:ascii="Arial" w:eastAsia="Calibri" w:hAnsi="Arial" w:cs="Arial"/>
        </w:rPr>
        <w:t>;</w:t>
      </w:r>
      <w:r w:rsidR="00056525">
        <w:rPr>
          <w:rFonts w:ascii="Arial" w:eastAsia="Calibri" w:hAnsi="Arial" w:cs="Arial"/>
        </w:rPr>
        <w:t xml:space="preserve"> Adam Leaming,</w:t>
      </w:r>
      <w:r w:rsidR="00E45E28">
        <w:rPr>
          <w:rFonts w:ascii="Arial" w:eastAsia="Calibri" w:hAnsi="Arial" w:cs="Arial"/>
        </w:rPr>
        <w:t xml:space="preserve"> PCPS Superintendent;</w:t>
      </w:r>
      <w:r w:rsidR="00056525">
        <w:rPr>
          <w:rFonts w:ascii="Arial" w:eastAsia="Calibri" w:hAnsi="Arial" w:cs="Arial"/>
        </w:rPr>
        <w:t xml:space="preserve"> Clement Colligan and Chris Greenwood</w:t>
      </w:r>
      <w:r w:rsidR="006D0384">
        <w:rPr>
          <w:rFonts w:ascii="Arial" w:eastAsia="Calibri" w:hAnsi="Arial" w:cs="Arial"/>
        </w:rPr>
        <w:t>.</w:t>
      </w:r>
      <w:r w:rsidR="00DB7F7C">
        <w:rPr>
          <w:rFonts w:ascii="Arial" w:eastAsia="Calibri" w:hAnsi="Arial" w:cs="Arial"/>
        </w:rPr>
        <w:t xml:space="preserve">  </w:t>
      </w:r>
    </w:p>
    <w:p w14:paraId="6BFCD0D0" w14:textId="77777777" w:rsidR="006D0384" w:rsidRPr="006D0384" w:rsidRDefault="006D0384" w:rsidP="006D0384">
      <w:pPr>
        <w:spacing w:after="0" w:line="240" w:lineRule="auto"/>
        <w:ind w:left="360"/>
        <w:rPr>
          <w:rFonts w:ascii="Arial" w:eastAsia="Calibri" w:hAnsi="Arial" w:cs="Arial"/>
        </w:rPr>
      </w:pPr>
    </w:p>
    <w:p w14:paraId="4179A4AB" w14:textId="29525196" w:rsidR="00F2752A" w:rsidRDefault="00F2752A" w:rsidP="00F2752A">
      <w:pPr>
        <w:pStyle w:val="ListParagraph"/>
        <w:numPr>
          <w:ilvl w:val="0"/>
          <w:numId w:val="1"/>
        </w:numPr>
        <w:spacing w:after="0" w:line="240" w:lineRule="auto"/>
        <w:rPr>
          <w:rFonts w:ascii="Arial" w:eastAsia="Calibri" w:hAnsi="Arial" w:cs="Arial"/>
        </w:rPr>
      </w:pPr>
      <w:r w:rsidRPr="00921DB3">
        <w:rPr>
          <w:rFonts w:ascii="Arial" w:eastAsia="Calibri" w:hAnsi="Arial" w:cs="Arial"/>
        </w:rPr>
        <w:t>PUBLIC COMMENT</w:t>
      </w:r>
      <w:r w:rsidR="00091A6A" w:rsidRPr="00921DB3">
        <w:rPr>
          <w:rFonts w:ascii="Arial" w:eastAsia="Calibri" w:hAnsi="Arial" w:cs="Arial"/>
        </w:rPr>
        <w:t xml:space="preserve">: </w:t>
      </w:r>
    </w:p>
    <w:p w14:paraId="5C2627EE" w14:textId="77777777" w:rsidR="00921DB3" w:rsidRPr="00921DB3" w:rsidRDefault="00921DB3" w:rsidP="00921DB3">
      <w:pPr>
        <w:spacing w:after="0" w:line="240" w:lineRule="auto"/>
        <w:ind w:left="360"/>
        <w:rPr>
          <w:rFonts w:ascii="Arial" w:eastAsia="Calibri" w:hAnsi="Arial" w:cs="Arial"/>
        </w:rPr>
      </w:pPr>
    </w:p>
    <w:p w14:paraId="6B54481C" w14:textId="56132103" w:rsidR="00F2752A" w:rsidRPr="003A22DC" w:rsidRDefault="00F2752A" w:rsidP="00F2752A">
      <w:pPr>
        <w:pStyle w:val="ListParagraph"/>
        <w:numPr>
          <w:ilvl w:val="0"/>
          <w:numId w:val="1"/>
        </w:numPr>
        <w:spacing w:after="0" w:line="240" w:lineRule="auto"/>
        <w:rPr>
          <w:rFonts w:ascii="Arial" w:eastAsia="Calibri" w:hAnsi="Arial" w:cs="Arial"/>
        </w:rPr>
      </w:pPr>
      <w:r w:rsidRPr="003A22DC">
        <w:rPr>
          <w:rFonts w:ascii="Arial" w:eastAsia="Calibri" w:hAnsi="Arial" w:cs="Arial"/>
        </w:rPr>
        <w:t xml:space="preserve">CONSENT CALENDAR. CONSIDER AND VOTE UPON THE MINUTES FROM THE REGULAR MEETING ON </w:t>
      </w:r>
      <w:r w:rsidR="00921DB3">
        <w:rPr>
          <w:rFonts w:ascii="Arial" w:eastAsia="Calibri" w:hAnsi="Arial" w:cs="Arial"/>
        </w:rPr>
        <w:t>J</w:t>
      </w:r>
      <w:r w:rsidR="00DC2718">
        <w:rPr>
          <w:rFonts w:ascii="Arial" w:eastAsia="Calibri" w:hAnsi="Arial" w:cs="Arial"/>
        </w:rPr>
        <w:t xml:space="preserve">ULY </w:t>
      </w:r>
      <w:r w:rsidR="00056525">
        <w:rPr>
          <w:rFonts w:ascii="Arial" w:eastAsia="Calibri" w:hAnsi="Arial" w:cs="Arial"/>
        </w:rPr>
        <w:t>20</w:t>
      </w:r>
      <w:r w:rsidR="00D40EE5" w:rsidRPr="003A22DC">
        <w:rPr>
          <w:rFonts w:ascii="Arial" w:eastAsia="Calibri" w:hAnsi="Arial" w:cs="Arial"/>
        </w:rPr>
        <w:t>, 2023</w:t>
      </w:r>
      <w:r w:rsidR="00DC2718">
        <w:rPr>
          <w:rFonts w:ascii="Arial" w:eastAsia="Calibri" w:hAnsi="Arial" w:cs="Arial"/>
        </w:rPr>
        <w:t xml:space="preserve">; </w:t>
      </w:r>
      <w:r w:rsidRPr="003A22DC">
        <w:rPr>
          <w:rFonts w:ascii="Arial" w:eastAsia="Calibri" w:hAnsi="Arial" w:cs="Arial"/>
        </w:rPr>
        <w:t xml:space="preserve">CONSIDER AND VOTE UPON THE FINANCIAL REPORTS FOR </w:t>
      </w:r>
      <w:r w:rsidR="00921DB3">
        <w:rPr>
          <w:rFonts w:ascii="Arial" w:eastAsia="Calibri" w:hAnsi="Arial" w:cs="Arial"/>
        </w:rPr>
        <w:t>JU</w:t>
      </w:r>
      <w:r w:rsidR="000B5DA6">
        <w:rPr>
          <w:rFonts w:ascii="Arial" w:eastAsia="Calibri" w:hAnsi="Arial" w:cs="Arial"/>
        </w:rPr>
        <w:t>LY</w:t>
      </w:r>
      <w:r w:rsidR="00D40EE5" w:rsidRPr="003A22DC">
        <w:rPr>
          <w:rFonts w:ascii="Arial" w:eastAsia="Calibri" w:hAnsi="Arial" w:cs="Arial"/>
        </w:rPr>
        <w:t>,</w:t>
      </w:r>
      <w:r w:rsidR="003C0135" w:rsidRPr="003A22DC">
        <w:rPr>
          <w:rFonts w:ascii="Arial" w:eastAsia="Calibri" w:hAnsi="Arial" w:cs="Arial"/>
        </w:rPr>
        <w:t xml:space="preserve"> </w:t>
      </w:r>
      <w:r w:rsidR="00D40EE5" w:rsidRPr="003A22DC">
        <w:rPr>
          <w:rFonts w:ascii="Arial" w:eastAsia="Calibri" w:hAnsi="Arial" w:cs="Arial"/>
        </w:rPr>
        <w:t>2023</w:t>
      </w:r>
      <w:r w:rsidR="00D02144" w:rsidRPr="003A22DC">
        <w:rPr>
          <w:rFonts w:ascii="Arial" w:eastAsia="Calibri" w:hAnsi="Arial" w:cs="Arial"/>
        </w:rPr>
        <w:t>;</w:t>
      </w:r>
      <w:r w:rsidRPr="003A22DC">
        <w:rPr>
          <w:rFonts w:ascii="Arial" w:eastAsia="Calibri" w:hAnsi="Arial" w:cs="Arial"/>
        </w:rPr>
        <w:t xml:space="preserve"> CONSIDER AND VOTE UPON THE PAYMENT CLAIMS FOR </w:t>
      </w:r>
      <w:r w:rsidR="00921DB3">
        <w:rPr>
          <w:rFonts w:ascii="Arial" w:eastAsia="Calibri" w:hAnsi="Arial" w:cs="Arial"/>
        </w:rPr>
        <w:t>JU</w:t>
      </w:r>
      <w:r w:rsidR="000B5DA6">
        <w:rPr>
          <w:rFonts w:ascii="Arial" w:eastAsia="Calibri" w:hAnsi="Arial" w:cs="Arial"/>
        </w:rPr>
        <w:t>LY</w:t>
      </w:r>
      <w:r w:rsidR="00D40EE5" w:rsidRPr="003A22DC">
        <w:rPr>
          <w:rFonts w:ascii="Arial" w:eastAsia="Calibri" w:hAnsi="Arial" w:cs="Arial"/>
        </w:rPr>
        <w:t>, 2023</w:t>
      </w:r>
      <w:r w:rsidRPr="003A22DC">
        <w:rPr>
          <w:rFonts w:ascii="Arial" w:eastAsia="Calibri" w:hAnsi="Arial" w:cs="Arial"/>
        </w:rPr>
        <w:t xml:space="preserve">. </w:t>
      </w:r>
    </w:p>
    <w:p w14:paraId="46BAA263" w14:textId="77777777" w:rsidR="00E64380" w:rsidRDefault="00E64380" w:rsidP="00D02144">
      <w:pPr>
        <w:spacing w:after="0" w:line="240" w:lineRule="auto"/>
        <w:ind w:left="720"/>
        <w:rPr>
          <w:rFonts w:ascii="Arial" w:eastAsia="Calibri" w:hAnsi="Arial" w:cs="Arial"/>
        </w:rPr>
      </w:pPr>
    </w:p>
    <w:p w14:paraId="19186329" w14:textId="6850366A" w:rsidR="00F2752A" w:rsidRDefault="00D02144" w:rsidP="00D02144">
      <w:pPr>
        <w:spacing w:after="0" w:line="240" w:lineRule="auto"/>
        <w:ind w:left="720"/>
        <w:rPr>
          <w:rFonts w:ascii="Arial" w:eastAsia="Calibri" w:hAnsi="Arial" w:cs="Arial"/>
        </w:rPr>
      </w:pPr>
      <w:bookmarkStart w:id="0" w:name="_Hlk132719999"/>
      <w:r>
        <w:rPr>
          <w:rFonts w:ascii="Arial" w:eastAsia="Calibri" w:hAnsi="Arial" w:cs="Arial"/>
        </w:rPr>
        <w:t xml:space="preserve">A motion was made by Trustee </w:t>
      </w:r>
      <w:r w:rsidR="000B5DA6">
        <w:rPr>
          <w:rFonts w:ascii="Arial" w:eastAsia="Calibri" w:hAnsi="Arial" w:cs="Arial"/>
        </w:rPr>
        <w:t>Laffey</w:t>
      </w:r>
      <w:r>
        <w:rPr>
          <w:rFonts w:ascii="Arial" w:eastAsia="Calibri" w:hAnsi="Arial" w:cs="Arial"/>
        </w:rPr>
        <w:t xml:space="preserve"> with a second by Trustee </w:t>
      </w:r>
      <w:r w:rsidR="000B5DA6">
        <w:rPr>
          <w:rFonts w:ascii="Arial" w:eastAsia="Calibri" w:hAnsi="Arial" w:cs="Arial"/>
        </w:rPr>
        <w:t>Brown</w:t>
      </w:r>
      <w:r>
        <w:rPr>
          <w:rFonts w:ascii="Arial" w:eastAsia="Calibri" w:hAnsi="Arial" w:cs="Arial"/>
        </w:rPr>
        <w:t xml:space="preserve"> to approve the consent calendar for </w:t>
      </w:r>
      <w:r w:rsidR="00A66C1F">
        <w:rPr>
          <w:rFonts w:ascii="Arial" w:eastAsia="Calibri" w:hAnsi="Arial" w:cs="Arial"/>
        </w:rPr>
        <w:t>Ju</w:t>
      </w:r>
      <w:r w:rsidR="000B5DA6">
        <w:rPr>
          <w:rFonts w:ascii="Arial" w:eastAsia="Calibri" w:hAnsi="Arial" w:cs="Arial"/>
        </w:rPr>
        <w:t>ly</w:t>
      </w:r>
      <w:r w:rsidR="00D40EE5">
        <w:rPr>
          <w:rFonts w:ascii="Arial" w:eastAsia="Calibri" w:hAnsi="Arial" w:cs="Arial"/>
        </w:rPr>
        <w:t>, 2023</w:t>
      </w:r>
      <w:r>
        <w:rPr>
          <w:rFonts w:ascii="Arial" w:eastAsia="Calibri" w:hAnsi="Arial" w:cs="Arial"/>
        </w:rPr>
        <w:t>.</w:t>
      </w:r>
    </w:p>
    <w:p w14:paraId="5A8DB258" w14:textId="08FFB53C" w:rsidR="00D02144" w:rsidRDefault="00D02144" w:rsidP="00D02144">
      <w:pPr>
        <w:spacing w:after="0" w:line="240" w:lineRule="auto"/>
        <w:ind w:left="720"/>
        <w:rPr>
          <w:rFonts w:ascii="Arial" w:eastAsia="Calibri" w:hAnsi="Arial" w:cs="Arial"/>
        </w:rPr>
      </w:pPr>
    </w:p>
    <w:p w14:paraId="54D87B6A" w14:textId="6C83751A" w:rsidR="00D02144" w:rsidRDefault="00D02144" w:rsidP="00D02144">
      <w:pPr>
        <w:spacing w:after="0" w:line="240" w:lineRule="auto"/>
        <w:ind w:left="720"/>
        <w:rPr>
          <w:rFonts w:ascii="Arial" w:eastAsia="Calibri" w:hAnsi="Arial" w:cs="Arial"/>
        </w:rPr>
      </w:pPr>
      <w:r>
        <w:rPr>
          <w:rFonts w:ascii="Arial" w:eastAsia="Calibri" w:hAnsi="Arial" w:cs="Arial"/>
        </w:rPr>
        <w:tab/>
      </w:r>
      <w:bookmarkStart w:id="1" w:name="_Hlk129608480"/>
      <w:bookmarkStart w:id="2" w:name="_Hlk129607920"/>
      <w:r>
        <w:rPr>
          <w:rFonts w:ascii="Arial" w:eastAsia="Calibri" w:hAnsi="Arial" w:cs="Arial"/>
        </w:rPr>
        <w:t>Roll: Yeas:</w:t>
      </w:r>
      <w:r w:rsidR="00921DB3">
        <w:rPr>
          <w:rFonts w:ascii="Arial" w:eastAsia="Calibri" w:hAnsi="Arial" w:cs="Arial"/>
        </w:rPr>
        <w:t xml:space="preserve"> Brown, Southard, </w:t>
      </w:r>
      <w:r>
        <w:rPr>
          <w:rFonts w:ascii="Arial" w:eastAsia="Calibri" w:hAnsi="Arial" w:cs="Arial"/>
        </w:rPr>
        <w:t>Detten, Fetters,</w:t>
      </w:r>
      <w:r w:rsidR="00DC2718">
        <w:rPr>
          <w:rFonts w:ascii="Arial" w:eastAsia="Calibri" w:hAnsi="Arial" w:cs="Arial"/>
        </w:rPr>
        <w:t xml:space="preserve"> Laffey</w:t>
      </w:r>
      <w:r>
        <w:rPr>
          <w:rFonts w:ascii="Arial" w:eastAsia="Calibri" w:hAnsi="Arial" w:cs="Arial"/>
        </w:rPr>
        <w:t xml:space="preserve"> </w:t>
      </w:r>
      <w:r w:rsidR="28EACF40">
        <w:rPr>
          <w:rFonts w:ascii="Arial" w:eastAsia="Calibri" w:hAnsi="Arial" w:cs="Arial"/>
        </w:rPr>
        <w:t xml:space="preserve">and </w:t>
      </w:r>
      <w:r w:rsidR="00D40EE5">
        <w:rPr>
          <w:rFonts w:ascii="Arial" w:eastAsia="Calibri" w:hAnsi="Arial" w:cs="Arial"/>
        </w:rPr>
        <w:t>Bowers</w:t>
      </w:r>
      <w:r>
        <w:rPr>
          <w:rFonts w:ascii="Arial" w:eastAsia="Calibri" w:hAnsi="Arial" w:cs="Arial"/>
        </w:rPr>
        <w:t xml:space="preserve">  </w:t>
      </w:r>
      <w:r w:rsidR="4B754694">
        <w:rPr>
          <w:rFonts w:ascii="Arial" w:eastAsia="Calibri" w:hAnsi="Arial" w:cs="Arial"/>
        </w:rPr>
        <w:t xml:space="preserve"> </w:t>
      </w:r>
    </w:p>
    <w:p w14:paraId="15BF2B52" w14:textId="23E65A4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Nays: None. </w:t>
      </w:r>
    </w:p>
    <w:p w14:paraId="57234D68" w14:textId="387FD227" w:rsidR="00D02144" w:rsidRDefault="00D02144" w:rsidP="00D02144">
      <w:pPr>
        <w:spacing w:after="0" w:line="240" w:lineRule="auto"/>
        <w:ind w:left="720"/>
        <w:rPr>
          <w:rFonts w:ascii="Arial" w:eastAsia="Calibri" w:hAnsi="Arial" w:cs="Arial"/>
        </w:rPr>
      </w:pPr>
      <w:r>
        <w:rPr>
          <w:rFonts w:ascii="Arial" w:eastAsia="Calibri" w:hAnsi="Arial" w:cs="Arial"/>
        </w:rPr>
        <w:tab/>
        <w:t>Abstain: None</w:t>
      </w:r>
    </w:p>
    <w:p w14:paraId="1AAE0513" w14:textId="34BECBC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Motion Carried. </w:t>
      </w:r>
    </w:p>
    <w:bookmarkEnd w:id="1"/>
    <w:bookmarkEnd w:id="0"/>
    <w:bookmarkEnd w:id="2"/>
    <w:p w14:paraId="76DCF6E8" w14:textId="77777777" w:rsidR="009461F7" w:rsidRDefault="009461F7" w:rsidP="00C274C3">
      <w:pPr>
        <w:pStyle w:val="ListParagraph"/>
        <w:spacing w:after="0" w:line="240" w:lineRule="auto"/>
        <w:rPr>
          <w:rFonts w:ascii="Arial" w:eastAsia="Calibri" w:hAnsi="Arial" w:cs="Arial"/>
        </w:rPr>
      </w:pPr>
    </w:p>
    <w:p w14:paraId="7A0561BB" w14:textId="2651B73E" w:rsidR="00921DB3" w:rsidRDefault="00966574" w:rsidP="00966574">
      <w:pPr>
        <w:pStyle w:val="ListParagraph"/>
        <w:numPr>
          <w:ilvl w:val="0"/>
          <w:numId w:val="1"/>
        </w:numPr>
        <w:spacing w:after="0" w:line="240" w:lineRule="auto"/>
        <w:rPr>
          <w:rFonts w:ascii="Arial" w:eastAsia="Calibri" w:hAnsi="Arial" w:cs="Arial"/>
        </w:rPr>
      </w:pPr>
      <w:r>
        <w:rPr>
          <w:rFonts w:ascii="Arial" w:eastAsia="Calibri" w:hAnsi="Arial" w:cs="Arial"/>
        </w:rPr>
        <w:t xml:space="preserve">DISCUSSION OF RETAIL AND HOUSING, AS WELL AS WORKFORCE AND REMOTE WORKER ATTRACTION IN PONCA CITY; </w:t>
      </w:r>
    </w:p>
    <w:p w14:paraId="095DCD83" w14:textId="77777777" w:rsidR="001E2759" w:rsidRDefault="001E2759" w:rsidP="001E2759">
      <w:pPr>
        <w:spacing w:after="0" w:line="240" w:lineRule="auto"/>
        <w:ind w:left="720"/>
        <w:rPr>
          <w:rFonts w:ascii="Arial" w:eastAsia="Calibri" w:hAnsi="Arial" w:cs="Arial"/>
        </w:rPr>
      </w:pPr>
    </w:p>
    <w:p w14:paraId="66FE3469" w14:textId="779B6867" w:rsidR="00235A50" w:rsidRDefault="007C2D4F" w:rsidP="001E2759">
      <w:pPr>
        <w:spacing w:after="0" w:line="240" w:lineRule="auto"/>
        <w:ind w:left="720"/>
        <w:rPr>
          <w:rFonts w:ascii="Arial" w:eastAsia="Calibri" w:hAnsi="Arial" w:cs="Arial"/>
        </w:rPr>
      </w:pPr>
      <w:r>
        <w:rPr>
          <w:rFonts w:ascii="Arial" w:eastAsia="Calibri" w:hAnsi="Arial" w:cs="Arial"/>
        </w:rPr>
        <w:t xml:space="preserve">David </w:t>
      </w:r>
      <w:r w:rsidR="00235A50">
        <w:rPr>
          <w:rFonts w:ascii="Arial" w:eastAsia="Calibri" w:hAnsi="Arial" w:cs="Arial"/>
        </w:rPr>
        <w:t xml:space="preserve">Myers </w:t>
      </w:r>
      <w:r>
        <w:rPr>
          <w:rFonts w:ascii="Arial" w:eastAsia="Calibri" w:hAnsi="Arial" w:cs="Arial"/>
        </w:rPr>
        <w:t>passed out a white paper on retail</w:t>
      </w:r>
      <w:r w:rsidR="00235A50">
        <w:rPr>
          <w:rFonts w:ascii="Arial" w:eastAsia="Calibri" w:hAnsi="Arial" w:cs="Arial"/>
        </w:rPr>
        <w:t xml:space="preserve"> and economic development, </w:t>
      </w:r>
      <w:r>
        <w:rPr>
          <w:rFonts w:ascii="Arial" w:eastAsia="Calibri" w:hAnsi="Arial" w:cs="Arial"/>
        </w:rPr>
        <w:t>and one on housing with regard to PCDA</w:t>
      </w:r>
      <w:r w:rsidR="00235A50">
        <w:rPr>
          <w:rFonts w:ascii="Arial" w:eastAsia="Calibri" w:hAnsi="Arial" w:cs="Arial"/>
        </w:rPr>
        <w:t>’s</w:t>
      </w:r>
      <w:r>
        <w:rPr>
          <w:rFonts w:ascii="Arial" w:eastAsia="Calibri" w:hAnsi="Arial" w:cs="Arial"/>
        </w:rPr>
        <w:t xml:space="preserve"> current role and future role in these areas. </w:t>
      </w:r>
      <w:r w:rsidR="00235A50">
        <w:rPr>
          <w:rFonts w:ascii="Arial" w:eastAsia="Calibri" w:hAnsi="Arial" w:cs="Arial"/>
        </w:rPr>
        <w:t xml:space="preserve">He noted that retail, </w:t>
      </w:r>
      <w:r>
        <w:rPr>
          <w:rFonts w:ascii="Arial" w:eastAsia="Calibri" w:hAnsi="Arial" w:cs="Arial"/>
        </w:rPr>
        <w:t>housing and workforce attraction will be discussed today</w:t>
      </w:r>
      <w:r w:rsidR="00235A50">
        <w:rPr>
          <w:rFonts w:ascii="Arial" w:eastAsia="Calibri" w:hAnsi="Arial" w:cs="Arial"/>
        </w:rPr>
        <w:t>.</w:t>
      </w:r>
      <w:r>
        <w:rPr>
          <w:rFonts w:ascii="Arial" w:eastAsia="Calibri" w:hAnsi="Arial" w:cs="Arial"/>
        </w:rPr>
        <w:t xml:space="preserve">  Questions and comments are welcome and encouraged. David presented information on retail, </w:t>
      </w:r>
      <w:r w:rsidR="00235A50">
        <w:rPr>
          <w:rFonts w:ascii="Arial" w:eastAsia="Calibri" w:hAnsi="Arial" w:cs="Arial"/>
        </w:rPr>
        <w:t xml:space="preserve">reminding the </w:t>
      </w:r>
      <w:r w:rsidR="006E4C53">
        <w:rPr>
          <w:rFonts w:ascii="Arial" w:eastAsia="Calibri" w:hAnsi="Arial" w:cs="Arial"/>
        </w:rPr>
        <w:t>B</w:t>
      </w:r>
      <w:r w:rsidR="00235A50">
        <w:rPr>
          <w:rFonts w:ascii="Arial" w:eastAsia="Calibri" w:hAnsi="Arial" w:cs="Arial"/>
        </w:rPr>
        <w:t xml:space="preserve">oard that the trust does not allow for PCDA to incentivize retail.  </w:t>
      </w:r>
    </w:p>
    <w:p w14:paraId="27D92B32" w14:textId="77777777" w:rsidR="007C2D4F" w:rsidRDefault="007C2D4F" w:rsidP="001E2759">
      <w:pPr>
        <w:spacing w:after="0" w:line="240" w:lineRule="auto"/>
        <w:ind w:left="720"/>
        <w:rPr>
          <w:rFonts w:ascii="Arial" w:eastAsia="Calibri" w:hAnsi="Arial" w:cs="Arial"/>
        </w:rPr>
      </w:pPr>
    </w:p>
    <w:p w14:paraId="137F6026" w14:textId="20014064" w:rsidR="00235A50" w:rsidRDefault="00235A50" w:rsidP="001E2759">
      <w:pPr>
        <w:spacing w:after="0" w:line="240" w:lineRule="auto"/>
        <w:ind w:left="720"/>
        <w:rPr>
          <w:rFonts w:ascii="Arial" w:eastAsia="Calibri" w:hAnsi="Arial" w:cs="Arial"/>
        </w:rPr>
      </w:pPr>
      <w:r>
        <w:rPr>
          <w:rFonts w:ascii="Arial" w:eastAsia="Calibri" w:hAnsi="Arial" w:cs="Arial"/>
        </w:rPr>
        <w:t>Most</w:t>
      </w:r>
      <w:r w:rsidR="007C2D4F">
        <w:rPr>
          <w:rFonts w:ascii="Arial" w:eastAsia="Calibri" w:hAnsi="Arial" w:cs="Arial"/>
        </w:rPr>
        <w:t xml:space="preserve"> larger communities</w:t>
      </w:r>
      <w:r>
        <w:rPr>
          <w:rFonts w:ascii="Arial" w:eastAsia="Calibri" w:hAnsi="Arial" w:cs="Arial"/>
        </w:rPr>
        <w:t>, he noted, do use retail incentives to</w:t>
      </w:r>
      <w:r w:rsidR="007C2D4F">
        <w:rPr>
          <w:rFonts w:ascii="Arial" w:eastAsia="Calibri" w:hAnsi="Arial" w:cs="Arial"/>
        </w:rPr>
        <w:t xml:space="preserve"> recruit retai</w:t>
      </w:r>
      <w:r>
        <w:rPr>
          <w:rFonts w:ascii="Arial" w:eastAsia="Calibri" w:hAnsi="Arial" w:cs="Arial"/>
        </w:rPr>
        <w:t>lers</w:t>
      </w:r>
      <w:r w:rsidR="007C2D4F">
        <w:rPr>
          <w:rFonts w:ascii="Arial" w:eastAsia="Calibri" w:hAnsi="Arial" w:cs="Arial"/>
        </w:rPr>
        <w:t xml:space="preserve"> to </w:t>
      </w:r>
      <w:r>
        <w:rPr>
          <w:rFonts w:ascii="Arial" w:eastAsia="Calibri" w:hAnsi="Arial" w:cs="Arial"/>
        </w:rPr>
        <w:t xml:space="preserve">their communities.  This is often referred to as </w:t>
      </w:r>
      <w:r w:rsidR="007C2D4F">
        <w:rPr>
          <w:rFonts w:ascii="Arial" w:eastAsia="Calibri" w:hAnsi="Arial" w:cs="Arial"/>
        </w:rPr>
        <w:t>“zo</w:t>
      </w:r>
      <w:r w:rsidR="006C4881">
        <w:rPr>
          <w:rFonts w:ascii="Arial" w:eastAsia="Calibri" w:hAnsi="Arial" w:cs="Arial"/>
        </w:rPr>
        <w:t>ning for dollars”</w:t>
      </w:r>
      <w:r>
        <w:rPr>
          <w:rFonts w:ascii="Arial" w:eastAsia="Calibri" w:hAnsi="Arial" w:cs="Arial"/>
        </w:rPr>
        <w:t xml:space="preserve"> since the goal is to provide attractive areas for retailers in order to gain the sales tax revenue generated by retail development.  He further noted that there are other economic development organizations in Oklahoma that also provide incentives.  All public trusts are different, written for the specific area and purpose under which they were formed.  When PCDA was formed, there was a specific decision to concentrate PCDA resources on primary employment, not retailers</w:t>
      </w:r>
      <w:r w:rsidR="000A4823">
        <w:rPr>
          <w:rFonts w:ascii="Arial" w:eastAsia="Calibri" w:hAnsi="Arial" w:cs="Arial"/>
        </w:rPr>
        <w:t xml:space="preserve">.  </w:t>
      </w:r>
      <w:r>
        <w:rPr>
          <w:rFonts w:ascii="Arial" w:eastAsia="Calibri" w:hAnsi="Arial" w:cs="Arial"/>
        </w:rPr>
        <w:t>It is up to policy makers to decide if that should be changed.</w:t>
      </w:r>
    </w:p>
    <w:p w14:paraId="6714F893" w14:textId="77777777" w:rsidR="006C4881" w:rsidRDefault="006C4881" w:rsidP="001E2759">
      <w:pPr>
        <w:spacing w:after="0" w:line="240" w:lineRule="auto"/>
        <w:ind w:left="720"/>
        <w:rPr>
          <w:rFonts w:ascii="Arial" w:eastAsia="Calibri" w:hAnsi="Arial" w:cs="Arial"/>
        </w:rPr>
      </w:pPr>
    </w:p>
    <w:p w14:paraId="3B4F1683" w14:textId="49975F65" w:rsidR="000A4823" w:rsidRDefault="000A4823" w:rsidP="000A4823">
      <w:pPr>
        <w:spacing w:after="0" w:line="240" w:lineRule="auto"/>
        <w:ind w:left="720"/>
        <w:rPr>
          <w:rFonts w:ascii="Arial" w:eastAsia="Calibri" w:hAnsi="Arial" w:cs="Arial"/>
        </w:rPr>
      </w:pPr>
      <w:r>
        <w:rPr>
          <w:rFonts w:ascii="Arial" w:eastAsia="Calibri" w:hAnsi="Arial" w:cs="Arial"/>
        </w:rPr>
        <w:t xml:space="preserve">Every community’s context is different.  Ponca City is a standalone market, as opposed to larger areas where several jurisdictions may share the retail market.  In larger markets, incentives are </w:t>
      </w:r>
      <w:r>
        <w:rPr>
          <w:rFonts w:ascii="Arial" w:eastAsia="Calibri" w:hAnsi="Arial" w:cs="Arial"/>
        </w:rPr>
        <w:lastRenderedPageBreak/>
        <w:t>often offered in order to get a retailer to select on</w:t>
      </w:r>
      <w:r w:rsidR="00293018">
        <w:rPr>
          <w:rFonts w:ascii="Arial" w:eastAsia="Calibri" w:hAnsi="Arial" w:cs="Arial"/>
        </w:rPr>
        <w:t>e</w:t>
      </w:r>
      <w:r>
        <w:rPr>
          <w:rFonts w:ascii="Arial" w:eastAsia="Calibri" w:hAnsi="Arial" w:cs="Arial"/>
        </w:rPr>
        <w:t xml:space="preserve"> community over a neighboring community in order to get the sales tax revenue from that retailer.</w:t>
      </w:r>
    </w:p>
    <w:p w14:paraId="27BE7469" w14:textId="77777777" w:rsidR="000A4823" w:rsidRDefault="000A4823" w:rsidP="000A4823">
      <w:pPr>
        <w:spacing w:after="0" w:line="240" w:lineRule="auto"/>
        <w:ind w:left="720"/>
        <w:rPr>
          <w:rFonts w:ascii="Arial" w:eastAsia="Calibri" w:hAnsi="Arial" w:cs="Arial"/>
        </w:rPr>
      </w:pPr>
    </w:p>
    <w:p w14:paraId="4DE0F14B" w14:textId="3F2CB58E" w:rsidR="000A4823" w:rsidRDefault="00293018" w:rsidP="000A4823">
      <w:pPr>
        <w:spacing w:after="0" w:line="240" w:lineRule="auto"/>
        <w:ind w:left="720"/>
        <w:rPr>
          <w:rFonts w:ascii="Arial" w:eastAsia="Calibri" w:hAnsi="Arial" w:cs="Arial"/>
        </w:rPr>
      </w:pPr>
      <w:r>
        <w:rPr>
          <w:rFonts w:ascii="Arial" w:eastAsia="Calibri" w:hAnsi="Arial" w:cs="Arial"/>
        </w:rPr>
        <w:t xml:space="preserve">In 2018, Oklahoma State published a “Pull Factor” report.  This is a report on retail in larger markets within the state.  </w:t>
      </w:r>
      <w:r w:rsidR="000A4823">
        <w:rPr>
          <w:rFonts w:ascii="Arial" w:eastAsia="Calibri" w:hAnsi="Arial" w:cs="Arial"/>
        </w:rPr>
        <w:t xml:space="preserve">Ponca City’s pull factor in 2018 was one point five.  The pull factor means that for every dollar expected in retail sales because of the population size, Ponca City is receiving $1.50. This is not uncommon for an area that acts as a regional center, such as Ponca, making us very competitive with others.  The local pull factor is slightly less that of Stillwater but above Bartlesville, Enid, Duncan and a few others. </w:t>
      </w:r>
    </w:p>
    <w:p w14:paraId="33F83559" w14:textId="77777777" w:rsidR="000A4823" w:rsidRDefault="000A4823" w:rsidP="001E2759">
      <w:pPr>
        <w:spacing w:after="0" w:line="240" w:lineRule="auto"/>
        <w:ind w:left="720"/>
        <w:rPr>
          <w:rFonts w:ascii="Arial" w:eastAsia="Calibri" w:hAnsi="Arial" w:cs="Arial"/>
        </w:rPr>
      </w:pPr>
    </w:p>
    <w:p w14:paraId="291908D7" w14:textId="5F63AD01" w:rsidR="00293018" w:rsidRDefault="006C4881" w:rsidP="001E2759">
      <w:pPr>
        <w:spacing w:after="0" w:line="240" w:lineRule="auto"/>
        <w:ind w:left="720"/>
        <w:rPr>
          <w:rFonts w:ascii="Arial" w:eastAsia="Calibri" w:hAnsi="Arial" w:cs="Arial"/>
        </w:rPr>
      </w:pPr>
      <w:r>
        <w:rPr>
          <w:rFonts w:ascii="Arial" w:eastAsia="Calibri" w:hAnsi="Arial" w:cs="Arial"/>
        </w:rPr>
        <w:t xml:space="preserve">David </w:t>
      </w:r>
      <w:r w:rsidR="000A4823">
        <w:rPr>
          <w:rFonts w:ascii="Arial" w:eastAsia="Calibri" w:hAnsi="Arial" w:cs="Arial"/>
        </w:rPr>
        <w:t>reviewed several r</w:t>
      </w:r>
      <w:r>
        <w:rPr>
          <w:rFonts w:ascii="Arial" w:eastAsia="Calibri" w:hAnsi="Arial" w:cs="Arial"/>
        </w:rPr>
        <w:t>etail</w:t>
      </w:r>
      <w:r w:rsidR="000A4823">
        <w:rPr>
          <w:rFonts w:ascii="Arial" w:eastAsia="Calibri" w:hAnsi="Arial" w:cs="Arial"/>
        </w:rPr>
        <w:t xml:space="preserve"> sub-</w:t>
      </w:r>
      <w:r>
        <w:rPr>
          <w:rFonts w:ascii="Arial" w:eastAsia="Calibri" w:hAnsi="Arial" w:cs="Arial"/>
        </w:rPr>
        <w:t xml:space="preserve">sectors that are </w:t>
      </w:r>
      <w:r w:rsidR="00AA3E3C">
        <w:rPr>
          <w:rFonts w:ascii="Arial" w:eastAsia="Calibri" w:hAnsi="Arial" w:cs="Arial"/>
        </w:rPr>
        <w:t xml:space="preserve">well represented in the community including restaurants, housewares, </w:t>
      </w:r>
      <w:r w:rsidR="00E35D87">
        <w:rPr>
          <w:rFonts w:ascii="Arial" w:eastAsia="Calibri" w:hAnsi="Arial" w:cs="Arial"/>
        </w:rPr>
        <w:t xml:space="preserve">electronics, home repair, hobbies, and </w:t>
      </w:r>
      <w:r w:rsidR="00AA3E3C">
        <w:rPr>
          <w:rFonts w:ascii="Arial" w:eastAsia="Calibri" w:hAnsi="Arial" w:cs="Arial"/>
        </w:rPr>
        <w:t xml:space="preserve">health and beauty. </w:t>
      </w:r>
      <w:r w:rsidR="00E35D87">
        <w:rPr>
          <w:rFonts w:ascii="Arial" w:eastAsia="Calibri" w:hAnsi="Arial" w:cs="Arial"/>
        </w:rPr>
        <w:t xml:space="preserve"> </w:t>
      </w:r>
      <w:r w:rsidR="00293018">
        <w:rPr>
          <w:rFonts w:ascii="Arial" w:eastAsia="Calibri" w:hAnsi="Arial" w:cs="Arial"/>
        </w:rPr>
        <w:t xml:space="preserve">He also review areas that are not well represented </w:t>
      </w:r>
      <w:r w:rsidR="006E4C53">
        <w:rPr>
          <w:rFonts w:ascii="Arial" w:eastAsia="Calibri" w:hAnsi="Arial" w:cs="Arial"/>
        </w:rPr>
        <w:t>(</w:t>
      </w:r>
      <w:r w:rsidR="00293018">
        <w:rPr>
          <w:rFonts w:ascii="Arial" w:eastAsia="Calibri" w:hAnsi="Arial" w:cs="Arial"/>
        </w:rPr>
        <w:t xml:space="preserve">retail gaps) and these include </w:t>
      </w:r>
    </w:p>
    <w:p w14:paraId="7C682530" w14:textId="77777777" w:rsidR="00293018" w:rsidRDefault="00293018" w:rsidP="001E2759">
      <w:pPr>
        <w:spacing w:after="0" w:line="240" w:lineRule="auto"/>
        <w:ind w:left="720"/>
        <w:rPr>
          <w:rFonts w:ascii="Arial" w:eastAsia="Calibri" w:hAnsi="Arial" w:cs="Arial"/>
        </w:rPr>
      </w:pPr>
    </w:p>
    <w:p w14:paraId="7B3B8D7C" w14:textId="0DF0E498" w:rsidR="00293018" w:rsidRDefault="00293018" w:rsidP="001E2759">
      <w:pPr>
        <w:spacing w:after="0" w:line="240" w:lineRule="auto"/>
        <w:ind w:left="720"/>
        <w:rPr>
          <w:rFonts w:ascii="Arial" w:eastAsia="Calibri" w:hAnsi="Arial" w:cs="Arial"/>
        </w:rPr>
      </w:pPr>
      <w:r>
        <w:rPr>
          <w:rFonts w:ascii="Arial" w:eastAsia="Calibri" w:hAnsi="Arial" w:cs="Arial"/>
        </w:rPr>
        <w:t>Ownership of the retail market itself can generally be divided into three separate categories. These include</w:t>
      </w:r>
      <w:r w:rsidR="00E35D87">
        <w:rPr>
          <w:rFonts w:ascii="Arial" w:eastAsia="Calibri" w:hAnsi="Arial" w:cs="Arial"/>
        </w:rPr>
        <w:t xml:space="preserve"> hometown stores, company owned stores</w:t>
      </w:r>
      <w:r w:rsidR="006E4C53">
        <w:rPr>
          <w:rFonts w:ascii="Arial" w:eastAsia="Calibri" w:hAnsi="Arial" w:cs="Arial"/>
        </w:rPr>
        <w:t>,</w:t>
      </w:r>
      <w:r w:rsidR="00E35D87">
        <w:rPr>
          <w:rFonts w:ascii="Arial" w:eastAsia="Calibri" w:hAnsi="Arial" w:cs="Arial"/>
        </w:rPr>
        <w:t xml:space="preserve"> and franchises</w:t>
      </w:r>
      <w:r>
        <w:rPr>
          <w:rFonts w:ascii="Arial" w:eastAsia="Calibri" w:hAnsi="Arial" w:cs="Arial"/>
        </w:rPr>
        <w:t>.  Hometown stores are grown.  Company owned stores are recruited.  Franchises require the identification of a franchisee willing to invest and operate the business.  All three have to be approached differently with respect to recruitment and the potential use of  incentives.</w:t>
      </w:r>
    </w:p>
    <w:p w14:paraId="5CDB18B9" w14:textId="77777777" w:rsidR="00293018" w:rsidRDefault="00293018" w:rsidP="001E2759">
      <w:pPr>
        <w:spacing w:after="0" w:line="240" w:lineRule="auto"/>
        <w:ind w:left="720"/>
        <w:rPr>
          <w:rFonts w:ascii="Arial" w:eastAsia="Calibri" w:hAnsi="Arial" w:cs="Arial"/>
        </w:rPr>
      </w:pPr>
    </w:p>
    <w:p w14:paraId="6C173E4A" w14:textId="23E55A16" w:rsidR="00293018" w:rsidRDefault="002E55D2" w:rsidP="001E2759">
      <w:pPr>
        <w:spacing w:after="0" w:line="240" w:lineRule="auto"/>
        <w:ind w:left="720"/>
        <w:rPr>
          <w:rFonts w:ascii="Arial" w:eastAsia="Calibri" w:hAnsi="Arial" w:cs="Arial"/>
        </w:rPr>
      </w:pPr>
      <w:r>
        <w:rPr>
          <w:rFonts w:ascii="Arial" w:eastAsia="Calibri" w:hAnsi="Arial" w:cs="Arial"/>
        </w:rPr>
        <w:t>By far, the most popular reason for communities to offer retail incentives is to attract additional sales tax revenue.  In addition, c</w:t>
      </w:r>
      <w:r w:rsidR="00293018">
        <w:rPr>
          <w:rFonts w:ascii="Arial" w:eastAsia="Calibri" w:hAnsi="Arial" w:cs="Arial"/>
        </w:rPr>
        <w:t>ommunities also use incentives in the same way as they are used for industrial development.  A company-owned chain, for example, may consider two separate markets and only have the resources, of the capacity at the time, to open in one.  In those instances, incentives may help the community “move to the head of the line” and be selected.  In addi</w:t>
      </w:r>
      <w:r>
        <w:rPr>
          <w:rFonts w:ascii="Arial" w:eastAsia="Calibri" w:hAnsi="Arial" w:cs="Arial"/>
        </w:rPr>
        <w:t>tion</w:t>
      </w:r>
      <w:r w:rsidR="00293018">
        <w:rPr>
          <w:rFonts w:ascii="Arial" w:eastAsia="Calibri" w:hAnsi="Arial" w:cs="Arial"/>
        </w:rPr>
        <w:t>, some communities believe that i</w:t>
      </w:r>
      <w:r w:rsidR="006E4C53">
        <w:rPr>
          <w:rFonts w:ascii="Arial" w:eastAsia="Calibri" w:hAnsi="Arial" w:cs="Arial"/>
        </w:rPr>
        <w:t>t</w:t>
      </w:r>
      <w:r w:rsidR="00293018">
        <w:rPr>
          <w:rFonts w:ascii="Arial" w:eastAsia="Calibri" w:hAnsi="Arial" w:cs="Arial"/>
        </w:rPr>
        <w:t xml:space="preserve"> is vital to their growth that they attract the “latest greatest” retailer and are willing to incentivize it in order to attract them and make that community more attractive for population growth.</w:t>
      </w:r>
    </w:p>
    <w:p w14:paraId="4F06A953" w14:textId="77777777" w:rsidR="00293018" w:rsidRDefault="00293018" w:rsidP="001E2759">
      <w:pPr>
        <w:spacing w:after="0" w:line="240" w:lineRule="auto"/>
        <w:ind w:left="720"/>
        <w:rPr>
          <w:rFonts w:ascii="Arial" w:eastAsia="Calibri" w:hAnsi="Arial" w:cs="Arial"/>
        </w:rPr>
      </w:pPr>
    </w:p>
    <w:p w14:paraId="0F00E90F" w14:textId="30BDB883" w:rsidR="002E55D2" w:rsidRDefault="002E55D2" w:rsidP="002E55D2">
      <w:pPr>
        <w:spacing w:after="0" w:line="240" w:lineRule="auto"/>
        <w:ind w:left="720"/>
        <w:rPr>
          <w:rFonts w:ascii="Arial" w:eastAsia="Calibri" w:hAnsi="Arial" w:cs="Arial"/>
        </w:rPr>
      </w:pPr>
      <w:r>
        <w:rPr>
          <w:rFonts w:ascii="Arial" w:eastAsia="Calibri" w:hAnsi="Arial" w:cs="Arial"/>
        </w:rPr>
        <w:t>With respect to the use of retail incentives, David said that incentives are often provided to offset development costs, particularly in the construction of infrastructure, buying property, construction rebates and workforce assistance.  It just depends upon what is needed to attract the project, provided that the incentive is not greater than the benefit</w:t>
      </w:r>
      <w:r w:rsidR="006E4C53">
        <w:rPr>
          <w:rFonts w:ascii="Arial" w:eastAsia="Calibri" w:hAnsi="Arial" w:cs="Arial"/>
        </w:rPr>
        <w:t>,</w:t>
      </w:r>
      <w:r>
        <w:rPr>
          <w:rFonts w:ascii="Arial" w:eastAsia="Calibri" w:hAnsi="Arial" w:cs="Arial"/>
        </w:rPr>
        <w:t xml:space="preserve"> although operational incentives are rarely offered.   </w:t>
      </w:r>
    </w:p>
    <w:p w14:paraId="2A1B0025" w14:textId="77777777" w:rsidR="002E55D2" w:rsidRDefault="002E55D2" w:rsidP="001E2759">
      <w:pPr>
        <w:spacing w:after="0" w:line="240" w:lineRule="auto"/>
        <w:ind w:left="720"/>
        <w:rPr>
          <w:rFonts w:ascii="Arial" w:eastAsia="Calibri" w:hAnsi="Arial" w:cs="Arial"/>
        </w:rPr>
      </w:pPr>
    </w:p>
    <w:p w14:paraId="5C75DC5C" w14:textId="77777777" w:rsidR="002E55D2" w:rsidRDefault="002E55D2" w:rsidP="001E2759">
      <w:pPr>
        <w:spacing w:after="0" w:line="240" w:lineRule="auto"/>
        <w:ind w:left="720"/>
        <w:rPr>
          <w:rFonts w:ascii="Arial" w:eastAsia="Calibri" w:hAnsi="Arial" w:cs="Arial"/>
        </w:rPr>
      </w:pPr>
      <w:r>
        <w:rPr>
          <w:rFonts w:ascii="Arial" w:eastAsia="Calibri" w:hAnsi="Arial" w:cs="Arial"/>
        </w:rPr>
        <w:t>David pointed to the last page of the retail “white paper” and said that it included his recommendation against allowing PCDA to incentivize retail.  Those reasons included what he believes would be a lack of effectiveness; a desire to avoid having PCDA pick “winners and losers;” the potential impact to existing local retailers should a “category killer” be recruited and incentivized that put local retailers out of business; the current lack of management capacity, both manpower and retail sector expertise, within PCDA to manage this sector;  a concern that the use of incentives would become a given, even for projects that did not need them; and concern that incentives would be misinterpreted as business assistance, and would be requested by all local retailers.</w:t>
      </w:r>
    </w:p>
    <w:p w14:paraId="292AE0A9" w14:textId="77777777" w:rsidR="002E55D2" w:rsidRDefault="002E55D2" w:rsidP="001E2759">
      <w:pPr>
        <w:spacing w:after="0" w:line="240" w:lineRule="auto"/>
        <w:ind w:left="720"/>
        <w:rPr>
          <w:rFonts w:ascii="Arial" w:eastAsia="Calibri" w:hAnsi="Arial" w:cs="Arial"/>
        </w:rPr>
      </w:pPr>
    </w:p>
    <w:p w14:paraId="374B266B" w14:textId="652D5DD0" w:rsidR="002E55D2" w:rsidRDefault="002E55D2" w:rsidP="002E55D2">
      <w:pPr>
        <w:spacing w:after="0" w:line="240" w:lineRule="auto"/>
        <w:ind w:left="720"/>
        <w:rPr>
          <w:rFonts w:ascii="Arial" w:eastAsia="Calibri" w:hAnsi="Arial" w:cs="Arial"/>
        </w:rPr>
      </w:pPr>
      <w:r>
        <w:rPr>
          <w:rFonts w:ascii="Arial" w:eastAsia="Calibri" w:hAnsi="Arial" w:cs="Arial"/>
        </w:rPr>
        <w:t>He stated that this represented his opinion, but that he would respect the opinion of policy makers should they feel differently</w:t>
      </w:r>
      <w:r w:rsidR="00782DF9">
        <w:rPr>
          <w:rFonts w:ascii="Arial" w:eastAsia="Calibri" w:hAnsi="Arial" w:cs="Arial"/>
        </w:rPr>
        <w:t xml:space="preserve">. </w:t>
      </w:r>
      <w:r>
        <w:rPr>
          <w:rFonts w:ascii="Arial" w:eastAsia="Calibri" w:hAnsi="Arial" w:cs="Arial"/>
        </w:rPr>
        <w:t xml:space="preserve"> </w:t>
      </w:r>
      <w:r w:rsidR="00782DF9">
        <w:rPr>
          <w:rFonts w:ascii="Arial" w:eastAsia="Calibri" w:hAnsi="Arial" w:cs="Arial"/>
        </w:rPr>
        <w:t xml:space="preserve">Should the desire to expand the PCDA Trust to include retail be desired by the </w:t>
      </w:r>
      <w:r w:rsidR="006E4C53">
        <w:rPr>
          <w:rFonts w:ascii="Arial" w:eastAsia="Calibri" w:hAnsi="Arial" w:cs="Arial"/>
        </w:rPr>
        <w:t>B</w:t>
      </w:r>
      <w:r w:rsidR="00782DF9">
        <w:rPr>
          <w:rFonts w:ascii="Arial" w:eastAsia="Calibri" w:hAnsi="Arial" w:cs="Arial"/>
        </w:rPr>
        <w:t xml:space="preserve">oard, </w:t>
      </w:r>
      <w:r>
        <w:rPr>
          <w:rFonts w:ascii="Arial" w:eastAsia="Calibri" w:hAnsi="Arial" w:cs="Arial"/>
        </w:rPr>
        <w:t>a five seventh vote of the PCDA Board and a four fifths vote in favor from the City Commissioners would be required.</w:t>
      </w:r>
    </w:p>
    <w:p w14:paraId="265F7637" w14:textId="30939794" w:rsidR="002E55D2" w:rsidRDefault="002E55D2" w:rsidP="001E2759">
      <w:pPr>
        <w:spacing w:after="0" w:line="240" w:lineRule="auto"/>
        <w:ind w:left="720"/>
        <w:rPr>
          <w:rFonts w:ascii="Arial" w:eastAsia="Calibri" w:hAnsi="Arial" w:cs="Arial"/>
        </w:rPr>
      </w:pPr>
      <w:r>
        <w:rPr>
          <w:rFonts w:ascii="Arial" w:eastAsia="Calibri" w:hAnsi="Arial" w:cs="Arial"/>
        </w:rPr>
        <w:t xml:space="preserve"> </w:t>
      </w:r>
    </w:p>
    <w:p w14:paraId="67F3C8A7" w14:textId="66B05C31" w:rsidR="000A38ED" w:rsidRDefault="00855475" w:rsidP="00235A50">
      <w:pPr>
        <w:spacing w:after="0" w:line="240" w:lineRule="auto"/>
        <w:ind w:left="720"/>
        <w:rPr>
          <w:rFonts w:ascii="Arial" w:eastAsia="Calibri" w:hAnsi="Arial" w:cs="Arial"/>
        </w:rPr>
      </w:pPr>
      <w:r>
        <w:rPr>
          <w:rFonts w:ascii="Arial" w:eastAsia="Calibri" w:hAnsi="Arial" w:cs="Arial"/>
        </w:rPr>
        <w:t xml:space="preserve">The retail discussion, David noted, is all part of an evolving </w:t>
      </w:r>
      <w:r w:rsidR="000A38ED">
        <w:rPr>
          <w:rFonts w:ascii="Arial" w:eastAsia="Calibri" w:hAnsi="Arial" w:cs="Arial"/>
        </w:rPr>
        <w:t>change within economic development</w:t>
      </w:r>
      <w:r w:rsidR="006E4C53">
        <w:rPr>
          <w:rFonts w:ascii="Arial" w:eastAsia="Calibri" w:hAnsi="Arial" w:cs="Arial"/>
        </w:rPr>
        <w:t xml:space="preserve">. </w:t>
      </w:r>
      <w:r w:rsidR="000A38ED">
        <w:rPr>
          <w:rFonts w:ascii="Arial" w:eastAsia="Calibri" w:hAnsi="Arial" w:cs="Arial"/>
        </w:rPr>
        <w:t xml:space="preserve">Many communities are shifting away from industrial recruitment to population attraction.  </w:t>
      </w:r>
      <w:r w:rsidR="00235A50">
        <w:rPr>
          <w:rFonts w:ascii="Arial" w:eastAsia="Calibri" w:hAnsi="Arial" w:cs="Arial"/>
        </w:rPr>
        <w:t xml:space="preserve">Current leads for </w:t>
      </w:r>
      <w:r w:rsidR="000A38ED">
        <w:rPr>
          <w:rFonts w:ascii="Arial" w:eastAsia="Calibri" w:hAnsi="Arial" w:cs="Arial"/>
        </w:rPr>
        <w:t xml:space="preserve">job creating projects </w:t>
      </w:r>
      <w:r w:rsidR="00235A50">
        <w:rPr>
          <w:rFonts w:ascii="Arial" w:eastAsia="Calibri" w:hAnsi="Arial" w:cs="Arial"/>
        </w:rPr>
        <w:t xml:space="preserve">are focused on workforce and how many skilled </w:t>
      </w:r>
      <w:r w:rsidR="00235A50">
        <w:rPr>
          <w:rFonts w:ascii="Arial" w:eastAsia="Calibri" w:hAnsi="Arial" w:cs="Arial"/>
        </w:rPr>
        <w:lastRenderedPageBreak/>
        <w:t xml:space="preserve">and trained workers are available in the community.  This is a nationwide issue.  Job requirements have also changed over the last 20 years.  </w:t>
      </w:r>
    </w:p>
    <w:p w14:paraId="60D192E7" w14:textId="77777777" w:rsidR="00235A50" w:rsidRDefault="00235A50" w:rsidP="001E2759">
      <w:pPr>
        <w:spacing w:after="0" w:line="240" w:lineRule="auto"/>
        <w:ind w:left="720"/>
        <w:rPr>
          <w:rFonts w:ascii="Arial" w:eastAsia="Calibri" w:hAnsi="Arial" w:cs="Arial"/>
        </w:rPr>
      </w:pPr>
    </w:p>
    <w:p w14:paraId="2165FAC5" w14:textId="09A13522" w:rsidR="000A38ED" w:rsidRDefault="00E436CA" w:rsidP="001E2759">
      <w:pPr>
        <w:spacing w:after="0" w:line="240" w:lineRule="auto"/>
        <w:ind w:left="720"/>
        <w:rPr>
          <w:rFonts w:ascii="Arial" w:eastAsia="Calibri" w:hAnsi="Arial" w:cs="Arial"/>
        </w:rPr>
      </w:pPr>
      <w:r>
        <w:rPr>
          <w:rFonts w:ascii="Arial" w:eastAsia="Calibri" w:hAnsi="Arial" w:cs="Arial"/>
        </w:rPr>
        <w:t xml:space="preserve">David then gave an overview of housing </w:t>
      </w:r>
      <w:r w:rsidR="000A38ED">
        <w:rPr>
          <w:rFonts w:ascii="Arial" w:eastAsia="Calibri" w:hAnsi="Arial" w:cs="Arial"/>
        </w:rPr>
        <w:t xml:space="preserve">and economic development. </w:t>
      </w:r>
      <w:r w:rsidR="00BC4B61">
        <w:rPr>
          <w:rFonts w:ascii="Arial" w:eastAsia="Calibri" w:hAnsi="Arial" w:cs="Arial"/>
        </w:rPr>
        <w:t xml:space="preserve"> He handed out a paper on housing and economic development. </w:t>
      </w:r>
      <w:r w:rsidR="000A38ED">
        <w:rPr>
          <w:rFonts w:ascii="Arial" w:eastAsia="Calibri" w:hAnsi="Arial" w:cs="Arial"/>
        </w:rPr>
        <w:t xml:space="preserve"> As with retail, the PCDA Trust does not allow for incentives for housing development.</w:t>
      </w:r>
    </w:p>
    <w:p w14:paraId="167E999B" w14:textId="77777777" w:rsidR="000A38ED" w:rsidRDefault="000A38ED" w:rsidP="001E2759">
      <w:pPr>
        <w:spacing w:after="0" w:line="240" w:lineRule="auto"/>
        <w:ind w:left="720"/>
        <w:rPr>
          <w:rFonts w:ascii="Arial" w:eastAsia="Calibri" w:hAnsi="Arial" w:cs="Arial"/>
        </w:rPr>
      </w:pPr>
    </w:p>
    <w:p w14:paraId="35186927" w14:textId="77777777" w:rsidR="000A38ED" w:rsidRDefault="000A38ED" w:rsidP="001E2759">
      <w:pPr>
        <w:spacing w:after="0" w:line="240" w:lineRule="auto"/>
        <w:ind w:left="720"/>
        <w:rPr>
          <w:rFonts w:ascii="Arial" w:eastAsia="Calibri" w:hAnsi="Arial" w:cs="Arial"/>
        </w:rPr>
      </w:pPr>
      <w:r>
        <w:rPr>
          <w:rFonts w:ascii="Arial" w:eastAsia="Calibri" w:hAnsi="Arial" w:cs="Arial"/>
        </w:rPr>
        <w:t xml:space="preserve">He showed the results of a nationwide survey of </w:t>
      </w:r>
      <w:r w:rsidR="00B66935">
        <w:rPr>
          <w:rFonts w:ascii="Arial" w:eastAsia="Calibri" w:hAnsi="Arial" w:cs="Arial"/>
        </w:rPr>
        <w:t>site consultants</w:t>
      </w:r>
      <w:r>
        <w:rPr>
          <w:rFonts w:ascii="Arial" w:eastAsia="Calibri" w:hAnsi="Arial" w:cs="Arial"/>
        </w:rPr>
        <w:t xml:space="preserve"> that said that</w:t>
      </w:r>
      <w:r w:rsidR="00B66935">
        <w:rPr>
          <w:rFonts w:ascii="Arial" w:eastAsia="Calibri" w:hAnsi="Arial" w:cs="Arial"/>
        </w:rPr>
        <w:t xml:space="preserve"> h</w:t>
      </w:r>
      <w:r w:rsidR="00E436CA">
        <w:rPr>
          <w:rFonts w:ascii="Arial" w:eastAsia="Calibri" w:hAnsi="Arial" w:cs="Arial"/>
        </w:rPr>
        <w:t xml:space="preserve">ousing is a primary focus when attracting and keeping </w:t>
      </w:r>
      <w:r w:rsidR="00B66935">
        <w:rPr>
          <w:rFonts w:ascii="Arial" w:eastAsia="Calibri" w:hAnsi="Arial" w:cs="Arial"/>
        </w:rPr>
        <w:t xml:space="preserve">companies and </w:t>
      </w:r>
      <w:r w:rsidR="00E436CA">
        <w:rPr>
          <w:rFonts w:ascii="Arial" w:eastAsia="Calibri" w:hAnsi="Arial" w:cs="Arial"/>
        </w:rPr>
        <w:t xml:space="preserve">work force in the community.  </w:t>
      </w:r>
      <w:r w:rsidR="00B66935">
        <w:rPr>
          <w:rFonts w:ascii="Arial" w:eastAsia="Calibri" w:hAnsi="Arial" w:cs="Arial"/>
        </w:rPr>
        <w:t xml:space="preserve">From the viewpoint of housing, the last </w:t>
      </w:r>
      <w:r>
        <w:rPr>
          <w:rFonts w:ascii="Arial" w:eastAsia="Calibri" w:hAnsi="Arial" w:cs="Arial"/>
        </w:rPr>
        <w:t xml:space="preserve">study of housing in Ponca City was completed in 2008.  That survey </w:t>
      </w:r>
      <w:r w:rsidR="00B66935">
        <w:rPr>
          <w:rFonts w:ascii="Arial" w:eastAsia="Calibri" w:hAnsi="Arial" w:cs="Arial"/>
        </w:rPr>
        <w:t>stated that Ponca City should grow conservatively by seven percent which would mean 595 housing units.  If there was more aggressive growth, Ponca City would need 200</w:t>
      </w:r>
      <w:r>
        <w:rPr>
          <w:rFonts w:ascii="Arial" w:eastAsia="Calibri" w:hAnsi="Arial" w:cs="Arial"/>
        </w:rPr>
        <w:t>1</w:t>
      </w:r>
      <w:r w:rsidR="00B66935">
        <w:rPr>
          <w:rFonts w:ascii="Arial" w:eastAsia="Calibri" w:hAnsi="Arial" w:cs="Arial"/>
        </w:rPr>
        <w:t xml:space="preserve"> housing units over 10 years.  Since 2008, </w:t>
      </w:r>
      <w:r>
        <w:rPr>
          <w:rFonts w:ascii="Arial" w:eastAsia="Calibri" w:hAnsi="Arial" w:cs="Arial"/>
        </w:rPr>
        <w:t xml:space="preserve">however, </w:t>
      </w:r>
      <w:r w:rsidR="00B66935">
        <w:rPr>
          <w:rFonts w:ascii="Arial" w:eastAsia="Calibri" w:hAnsi="Arial" w:cs="Arial"/>
        </w:rPr>
        <w:t xml:space="preserve">there have been </w:t>
      </w:r>
      <w:r>
        <w:rPr>
          <w:rFonts w:ascii="Arial" w:eastAsia="Calibri" w:hAnsi="Arial" w:cs="Arial"/>
        </w:rPr>
        <w:t xml:space="preserve">only </w:t>
      </w:r>
      <w:r w:rsidR="00B66935">
        <w:rPr>
          <w:rFonts w:ascii="Arial" w:eastAsia="Calibri" w:hAnsi="Arial" w:cs="Arial"/>
        </w:rPr>
        <w:t xml:space="preserve">118 housing permits pulled.  </w:t>
      </w:r>
    </w:p>
    <w:p w14:paraId="63BB2A7B" w14:textId="77777777" w:rsidR="00B66935" w:rsidRDefault="00B66935" w:rsidP="001E2759">
      <w:pPr>
        <w:spacing w:after="0" w:line="240" w:lineRule="auto"/>
        <w:ind w:left="720"/>
        <w:rPr>
          <w:rFonts w:ascii="Arial" w:eastAsia="Calibri" w:hAnsi="Arial" w:cs="Arial"/>
        </w:rPr>
      </w:pPr>
    </w:p>
    <w:p w14:paraId="361160EA" w14:textId="1579921F" w:rsidR="006E1755" w:rsidRDefault="006E1755" w:rsidP="0011658F">
      <w:pPr>
        <w:spacing w:after="0" w:line="240" w:lineRule="auto"/>
        <w:ind w:left="720"/>
        <w:rPr>
          <w:rFonts w:ascii="Arial" w:eastAsia="Calibri" w:hAnsi="Arial" w:cs="Arial"/>
        </w:rPr>
      </w:pPr>
      <w:r>
        <w:rPr>
          <w:rFonts w:ascii="Arial" w:eastAsia="Calibri" w:hAnsi="Arial" w:cs="Arial"/>
        </w:rPr>
        <w:t>David said that the major challenge in attracting housing to areas outside metro areas is the  limited supply or housing developers</w:t>
      </w:r>
      <w:r w:rsidR="006E4C53">
        <w:rPr>
          <w:rFonts w:ascii="Arial" w:eastAsia="Calibri" w:hAnsi="Arial" w:cs="Arial"/>
        </w:rPr>
        <w:t>,</w:t>
      </w:r>
      <w:r>
        <w:rPr>
          <w:rFonts w:ascii="Arial" w:eastAsia="Calibri" w:hAnsi="Arial" w:cs="Arial"/>
        </w:rPr>
        <w:t xml:space="preserve"> and their understandable desire to go where the return on investment is the highest.  He said that the cost of building in Ponca City is the same as it is in a metro area, but the lower sales price in Ponca City means that a developer will </w:t>
      </w:r>
      <w:r w:rsidR="006E4C53">
        <w:rPr>
          <w:rFonts w:ascii="Arial" w:eastAsia="Calibri" w:hAnsi="Arial" w:cs="Arial"/>
        </w:rPr>
        <w:t>won’t make as much money here</w:t>
      </w:r>
      <w:r>
        <w:rPr>
          <w:rFonts w:ascii="Arial" w:eastAsia="Calibri" w:hAnsi="Arial" w:cs="Arial"/>
        </w:rPr>
        <w:t xml:space="preserve">.  As an example, he said that if it cost </w:t>
      </w:r>
      <w:r w:rsidR="00B66935">
        <w:rPr>
          <w:rFonts w:ascii="Arial" w:eastAsia="Calibri" w:hAnsi="Arial" w:cs="Arial"/>
        </w:rPr>
        <w:t xml:space="preserve">$150 per square foot </w:t>
      </w:r>
      <w:r>
        <w:rPr>
          <w:rFonts w:ascii="Arial" w:eastAsia="Calibri" w:hAnsi="Arial" w:cs="Arial"/>
        </w:rPr>
        <w:t xml:space="preserve">to build a house in Ponca City, yet the market would only support a sales price of $135 per square foot, it would be unreasonable to think a housing developer could be attracted.  Moreover, if the market in Edmond would support a sales price of $180 per square foot, the developer would always select to build there since they would make money, instead of lose money.  </w:t>
      </w:r>
    </w:p>
    <w:p w14:paraId="45CEF2F0" w14:textId="77777777" w:rsidR="006E1755" w:rsidRDefault="006E1755" w:rsidP="0011658F">
      <w:pPr>
        <w:spacing w:after="0" w:line="240" w:lineRule="auto"/>
        <w:ind w:left="720"/>
        <w:rPr>
          <w:rFonts w:ascii="Arial" w:eastAsia="Calibri" w:hAnsi="Arial" w:cs="Arial"/>
        </w:rPr>
      </w:pPr>
    </w:p>
    <w:p w14:paraId="3D02C572" w14:textId="489C48B6" w:rsidR="006E1755" w:rsidRDefault="0011658F" w:rsidP="0011658F">
      <w:pPr>
        <w:spacing w:after="0" w:line="240" w:lineRule="auto"/>
        <w:ind w:left="720"/>
        <w:rPr>
          <w:rFonts w:ascii="Arial" w:eastAsia="Calibri" w:hAnsi="Arial" w:cs="Arial"/>
        </w:rPr>
      </w:pPr>
      <w:r>
        <w:rPr>
          <w:rFonts w:ascii="Arial" w:eastAsia="Calibri" w:hAnsi="Arial" w:cs="Arial"/>
        </w:rPr>
        <w:t xml:space="preserve">Trustees asked </w:t>
      </w:r>
      <w:r w:rsidR="006E1755">
        <w:rPr>
          <w:rFonts w:ascii="Arial" w:eastAsia="Calibri" w:hAnsi="Arial" w:cs="Arial"/>
        </w:rPr>
        <w:t>what other areas are doing in this area.  David reported that the only other economic development organization that he could find working in the housing area was the Ardmore Development Authority.  He said they launched a program in partnership with the City of Ardmore prior to the pandemic where the ADA purchased land, the City of Ardmore built infrastructure (streets, sewers, etc.) through a Tax Increment Finance District</w:t>
      </w:r>
      <w:r w:rsidR="00BC4B61">
        <w:rPr>
          <w:rFonts w:ascii="Arial" w:eastAsia="Calibri" w:hAnsi="Arial" w:cs="Arial"/>
        </w:rPr>
        <w:t xml:space="preserve"> (TIF)</w:t>
      </w:r>
      <w:r w:rsidR="006E1755">
        <w:rPr>
          <w:rFonts w:ascii="Arial" w:eastAsia="Calibri" w:hAnsi="Arial" w:cs="Arial"/>
        </w:rPr>
        <w:t>, and a private housing developer was then recruited to build the homes. In this way, the cost of land and the cost of infrastructure was eliminating significant costs for the housing developer and making the project attractive for private investment.</w:t>
      </w:r>
      <w:r w:rsidR="00BC4B61">
        <w:rPr>
          <w:rFonts w:ascii="Arial" w:eastAsia="Calibri" w:hAnsi="Arial" w:cs="Arial"/>
        </w:rPr>
        <w:t xml:space="preserve">  David did not know if this was successful.</w:t>
      </w:r>
    </w:p>
    <w:p w14:paraId="536A36A8" w14:textId="77777777" w:rsidR="006E1755" w:rsidRDefault="006E1755" w:rsidP="0011658F">
      <w:pPr>
        <w:spacing w:after="0" w:line="240" w:lineRule="auto"/>
        <w:ind w:left="720"/>
        <w:rPr>
          <w:rFonts w:ascii="Arial" w:eastAsia="Calibri" w:hAnsi="Arial" w:cs="Arial"/>
        </w:rPr>
      </w:pPr>
    </w:p>
    <w:p w14:paraId="35D4826E" w14:textId="7EA2F927" w:rsidR="00BC4B61" w:rsidRDefault="00BC4B61" w:rsidP="0011658F">
      <w:pPr>
        <w:spacing w:after="0" w:line="240" w:lineRule="auto"/>
        <w:ind w:left="720"/>
        <w:rPr>
          <w:rFonts w:ascii="Arial" w:eastAsia="Calibri" w:hAnsi="Arial" w:cs="Arial"/>
        </w:rPr>
      </w:pPr>
      <w:r>
        <w:rPr>
          <w:rFonts w:ascii="Arial" w:eastAsia="Calibri" w:hAnsi="Arial" w:cs="Arial"/>
        </w:rPr>
        <w:t xml:space="preserve">He </w:t>
      </w:r>
      <w:r w:rsidR="006E4C53">
        <w:rPr>
          <w:rFonts w:ascii="Arial" w:eastAsia="Calibri" w:hAnsi="Arial" w:cs="Arial"/>
        </w:rPr>
        <w:t xml:space="preserve">referenced </w:t>
      </w:r>
      <w:r>
        <w:rPr>
          <w:rFonts w:ascii="Arial" w:eastAsia="Calibri" w:hAnsi="Arial" w:cs="Arial"/>
        </w:rPr>
        <w:t xml:space="preserve">the </w:t>
      </w:r>
      <w:r w:rsidR="006E4C53">
        <w:rPr>
          <w:rFonts w:ascii="Arial" w:eastAsia="Calibri" w:hAnsi="Arial" w:cs="Arial"/>
        </w:rPr>
        <w:t xml:space="preserve">housing </w:t>
      </w:r>
      <w:r>
        <w:rPr>
          <w:rFonts w:ascii="Arial" w:eastAsia="Calibri" w:hAnsi="Arial" w:cs="Arial"/>
        </w:rPr>
        <w:t>paper he passed out</w:t>
      </w:r>
      <w:r w:rsidR="006E4C53">
        <w:rPr>
          <w:rFonts w:ascii="Arial" w:eastAsia="Calibri" w:hAnsi="Arial" w:cs="Arial"/>
        </w:rPr>
        <w:t xml:space="preserve"> at the beginning of this discussion</w:t>
      </w:r>
      <w:r>
        <w:rPr>
          <w:rFonts w:ascii="Arial" w:eastAsia="Calibri" w:hAnsi="Arial" w:cs="Arial"/>
        </w:rPr>
        <w:t>.  This paper included four potential programs that could be pursued should the board and City Commission decided that the PCDA Trust should be changed in order to allow PCDA funds to be used for housing.  He briefly described each of the examples.</w:t>
      </w:r>
    </w:p>
    <w:p w14:paraId="4EDC431E" w14:textId="77777777" w:rsidR="00BC4B61" w:rsidRDefault="00BC4B61" w:rsidP="0011658F">
      <w:pPr>
        <w:spacing w:after="0" w:line="240" w:lineRule="auto"/>
        <w:ind w:left="720"/>
        <w:rPr>
          <w:rFonts w:ascii="Arial" w:eastAsia="Calibri" w:hAnsi="Arial" w:cs="Arial"/>
        </w:rPr>
      </w:pPr>
    </w:p>
    <w:p w14:paraId="57391278" w14:textId="77777777" w:rsidR="00BC4B61" w:rsidRDefault="00BC4B61" w:rsidP="0011658F">
      <w:pPr>
        <w:spacing w:after="0" w:line="240" w:lineRule="auto"/>
        <w:ind w:left="720"/>
        <w:rPr>
          <w:rFonts w:ascii="Arial" w:eastAsia="Calibri" w:hAnsi="Arial" w:cs="Arial"/>
        </w:rPr>
      </w:pPr>
      <w:r>
        <w:rPr>
          <w:rFonts w:ascii="Arial" w:eastAsia="Calibri" w:hAnsi="Arial" w:cs="Arial"/>
        </w:rPr>
        <w:t xml:space="preserve">David concluded the discussion on housing with a recommendation that PCDA should only provide incentives for housing IF the City of Ponca City so requested (as opposed to a developer) and if the PCDA Board of Trustees approved of that request.  He said that this would prevent a housing developer from going to both the City and PCDA as a </w:t>
      </w:r>
      <w:proofErr w:type="spellStart"/>
      <w:r>
        <w:rPr>
          <w:rFonts w:ascii="Arial" w:eastAsia="Calibri" w:hAnsi="Arial" w:cs="Arial"/>
        </w:rPr>
        <w:t>defacto</w:t>
      </w:r>
      <w:proofErr w:type="spellEnd"/>
      <w:r>
        <w:rPr>
          <w:rFonts w:ascii="Arial" w:eastAsia="Calibri" w:hAnsi="Arial" w:cs="Arial"/>
        </w:rPr>
        <w:t>, expected funding source for new housing.</w:t>
      </w:r>
    </w:p>
    <w:p w14:paraId="04191E74" w14:textId="77777777" w:rsidR="00BC4B61" w:rsidRDefault="00BC4B61" w:rsidP="0011658F">
      <w:pPr>
        <w:spacing w:after="0" w:line="240" w:lineRule="auto"/>
        <w:ind w:left="720"/>
        <w:rPr>
          <w:rFonts w:ascii="Arial" w:eastAsia="Calibri" w:hAnsi="Arial" w:cs="Arial"/>
        </w:rPr>
      </w:pPr>
    </w:p>
    <w:p w14:paraId="12CF19E6" w14:textId="6391261D" w:rsidR="00BC4B61" w:rsidRDefault="00BC4B61" w:rsidP="0011658F">
      <w:pPr>
        <w:spacing w:after="0" w:line="240" w:lineRule="auto"/>
        <w:ind w:left="720"/>
        <w:rPr>
          <w:rFonts w:ascii="Arial" w:eastAsia="Calibri" w:hAnsi="Arial" w:cs="Arial"/>
        </w:rPr>
      </w:pPr>
      <w:r>
        <w:rPr>
          <w:rFonts w:ascii="Arial" w:eastAsia="Calibri" w:hAnsi="Arial" w:cs="Arial"/>
        </w:rPr>
        <w:t>David then introduced Liz Leaming to discuss the issue of workforce attraction.</w:t>
      </w:r>
    </w:p>
    <w:p w14:paraId="0BD9D8ED" w14:textId="77777777" w:rsidR="00BC4B61" w:rsidRDefault="00BC4B61" w:rsidP="0011658F">
      <w:pPr>
        <w:spacing w:after="0" w:line="240" w:lineRule="auto"/>
        <w:ind w:left="720"/>
        <w:rPr>
          <w:rFonts w:ascii="Arial" w:eastAsia="Calibri" w:hAnsi="Arial" w:cs="Arial"/>
        </w:rPr>
      </w:pPr>
    </w:p>
    <w:p w14:paraId="167898A8" w14:textId="46DCAC61" w:rsidR="00BC4B61" w:rsidRDefault="0011658F" w:rsidP="0011658F">
      <w:pPr>
        <w:spacing w:after="0" w:line="240" w:lineRule="auto"/>
        <w:ind w:left="720"/>
        <w:rPr>
          <w:rFonts w:ascii="Arial" w:eastAsia="Calibri" w:hAnsi="Arial" w:cs="Arial"/>
        </w:rPr>
      </w:pPr>
      <w:r>
        <w:rPr>
          <w:rFonts w:ascii="Arial" w:eastAsia="Calibri" w:hAnsi="Arial" w:cs="Arial"/>
        </w:rPr>
        <w:t xml:space="preserve">Liz </w:t>
      </w:r>
      <w:r w:rsidR="00BC4B61">
        <w:rPr>
          <w:rFonts w:ascii="Arial" w:eastAsia="Calibri" w:hAnsi="Arial" w:cs="Arial"/>
        </w:rPr>
        <w:t xml:space="preserve">described the </w:t>
      </w:r>
      <w:r>
        <w:rPr>
          <w:rFonts w:ascii="Arial" w:eastAsia="Calibri" w:hAnsi="Arial" w:cs="Arial"/>
        </w:rPr>
        <w:t>“Make My Move” program that Ponca Works has been using for th</w:t>
      </w:r>
      <w:r w:rsidR="00BC4B61">
        <w:rPr>
          <w:rFonts w:ascii="Arial" w:eastAsia="Calibri" w:hAnsi="Arial" w:cs="Arial"/>
        </w:rPr>
        <w:t>e</w:t>
      </w:r>
      <w:r>
        <w:rPr>
          <w:rFonts w:ascii="Arial" w:eastAsia="Calibri" w:hAnsi="Arial" w:cs="Arial"/>
        </w:rPr>
        <w:t xml:space="preserve"> past year to recruit remote workers to the Ponca City area.  The cost was $12,000 ($1</w:t>
      </w:r>
      <w:r w:rsidR="00BC4B61">
        <w:rPr>
          <w:rFonts w:ascii="Arial" w:eastAsia="Calibri" w:hAnsi="Arial" w:cs="Arial"/>
        </w:rPr>
        <w:t>,</w:t>
      </w:r>
      <w:r>
        <w:rPr>
          <w:rFonts w:ascii="Arial" w:eastAsia="Calibri" w:hAnsi="Arial" w:cs="Arial"/>
        </w:rPr>
        <w:t xml:space="preserve">000 per month) </w:t>
      </w:r>
      <w:r w:rsidR="00BC4B61">
        <w:rPr>
          <w:rFonts w:ascii="Arial" w:eastAsia="Calibri" w:hAnsi="Arial" w:cs="Arial"/>
        </w:rPr>
        <w:t xml:space="preserve">and PCDA has received </w:t>
      </w:r>
      <w:r>
        <w:rPr>
          <w:rFonts w:ascii="Arial" w:eastAsia="Calibri" w:hAnsi="Arial" w:cs="Arial"/>
        </w:rPr>
        <w:t xml:space="preserve">270 applications </w:t>
      </w:r>
      <w:r w:rsidR="00BC4B61">
        <w:rPr>
          <w:rFonts w:ascii="Arial" w:eastAsia="Calibri" w:hAnsi="Arial" w:cs="Arial"/>
        </w:rPr>
        <w:t xml:space="preserve">from people interested in moving to </w:t>
      </w:r>
      <w:r>
        <w:rPr>
          <w:rFonts w:ascii="Arial" w:eastAsia="Calibri" w:hAnsi="Arial" w:cs="Arial"/>
        </w:rPr>
        <w:t>Ponca City</w:t>
      </w:r>
      <w:r w:rsidR="00BC4B61">
        <w:rPr>
          <w:rFonts w:ascii="Arial" w:eastAsia="Calibri" w:hAnsi="Arial" w:cs="Arial"/>
        </w:rPr>
        <w:t xml:space="preserve">.  Of these, Liz interviewed </w:t>
      </w:r>
      <w:r>
        <w:rPr>
          <w:rFonts w:ascii="Arial" w:eastAsia="Calibri" w:hAnsi="Arial" w:cs="Arial"/>
        </w:rPr>
        <w:t>50 people with three agreements sent.  No one actually signed the agreement to move to Ponca City.  Liz posted the “incentive</w:t>
      </w:r>
      <w:r w:rsidR="00E450C0">
        <w:rPr>
          <w:rFonts w:ascii="Arial" w:eastAsia="Calibri" w:hAnsi="Arial" w:cs="Arial"/>
        </w:rPr>
        <w:t xml:space="preserve">s” which were offered, none of which were of the monetary nature (no cash incentives).  </w:t>
      </w:r>
      <w:r w:rsidR="00BC4B61">
        <w:rPr>
          <w:rFonts w:ascii="Arial" w:eastAsia="Calibri" w:hAnsi="Arial" w:cs="Arial"/>
        </w:rPr>
        <w:t xml:space="preserve">The lack of a cash incentives appeared to be the problem with closing any of these recruitments. </w:t>
      </w:r>
    </w:p>
    <w:p w14:paraId="3059D33D" w14:textId="77777777" w:rsidR="00BC4B61" w:rsidRDefault="00BC4B61" w:rsidP="0011658F">
      <w:pPr>
        <w:spacing w:after="0" w:line="240" w:lineRule="auto"/>
        <w:ind w:left="720"/>
        <w:rPr>
          <w:rFonts w:ascii="Arial" w:eastAsia="Calibri" w:hAnsi="Arial" w:cs="Arial"/>
        </w:rPr>
      </w:pPr>
    </w:p>
    <w:p w14:paraId="6E9A155E" w14:textId="0D2F7D4E" w:rsidR="009815F8" w:rsidRDefault="009815F8" w:rsidP="009815F8">
      <w:pPr>
        <w:spacing w:after="0" w:line="240" w:lineRule="auto"/>
        <w:ind w:left="720"/>
        <w:rPr>
          <w:rFonts w:ascii="Arial" w:eastAsia="Calibri" w:hAnsi="Arial" w:cs="Arial"/>
        </w:rPr>
      </w:pPr>
      <w:r>
        <w:rPr>
          <w:rFonts w:ascii="Arial" w:eastAsia="Calibri" w:hAnsi="Arial" w:cs="Arial"/>
        </w:rPr>
        <w:lastRenderedPageBreak/>
        <w:t xml:space="preserve">Duncan, Stillwater and Tulsa are using the </w:t>
      </w:r>
      <w:r w:rsidR="006E4C53">
        <w:rPr>
          <w:rFonts w:ascii="Arial" w:eastAsia="Calibri" w:hAnsi="Arial" w:cs="Arial"/>
        </w:rPr>
        <w:t>“</w:t>
      </w:r>
      <w:r>
        <w:rPr>
          <w:rFonts w:ascii="Arial" w:eastAsia="Calibri" w:hAnsi="Arial" w:cs="Arial"/>
        </w:rPr>
        <w:t>Make My Move</w:t>
      </w:r>
      <w:r w:rsidR="006E4C53">
        <w:rPr>
          <w:rFonts w:ascii="Arial" w:eastAsia="Calibri" w:hAnsi="Arial" w:cs="Arial"/>
        </w:rPr>
        <w:t>”</w:t>
      </w:r>
      <w:r>
        <w:rPr>
          <w:rFonts w:ascii="Arial" w:eastAsia="Calibri" w:hAnsi="Arial" w:cs="Arial"/>
        </w:rPr>
        <w:t xml:space="preserve"> program a</w:t>
      </w:r>
      <w:r w:rsidR="006E4C53">
        <w:rPr>
          <w:rFonts w:ascii="Arial" w:eastAsia="Calibri" w:hAnsi="Arial" w:cs="Arial"/>
        </w:rPr>
        <w:t>long with</w:t>
      </w:r>
      <w:r>
        <w:rPr>
          <w:rFonts w:ascii="Arial" w:eastAsia="Calibri" w:hAnsi="Arial" w:cs="Arial"/>
        </w:rPr>
        <w:t xml:space="preserve"> a few other communities in Oklahoma.  The Duncan program, in particular, was discussed in some detail based upon conversations with the staff of the Duncan Economic Development Foundation. </w:t>
      </w:r>
    </w:p>
    <w:p w14:paraId="6AEBAEB4" w14:textId="77777777" w:rsidR="009815F8" w:rsidRDefault="009815F8" w:rsidP="0011658F">
      <w:pPr>
        <w:spacing w:after="0" w:line="240" w:lineRule="auto"/>
        <w:ind w:left="720"/>
        <w:rPr>
          <w:rFonts w:ascii="Arial" w:eastAsia="Calibri" w:hAnsi="Arial" w:cs="Arial"/>
        </w:rPr>
      </w:pPr>
    </w:p>
    <w:p w14:paraId="7AA113C6" w14:textId="3458F38C" w:rsidR="00BC4B61" w:rsidRDefault="00E450C0" w:rsidP="0011658F">
      <w:pPr>
        <w:spacing w:after="0" w:line="240" w:lineRule="auto"/>
        <w:ind w:left="720"/>
        <w:rPr>
          <w:rFonts w:ascii="Arial" w:eastAsia="Calibri" w:hAnsi="Arial" w:cs="Arial"/>
        </w:rPr>
      </w:pPr>
      <w:r>
        <w:rPr>
          <w:rFonts w:ascii="Arial" w:eastAsia="Calibri" w:hAnsi="Arial" w:cs="Arial"/>
        </w:rPr>
        <w:t xml:space="preserve">She </w:t>
      </w:r>
      <w:r w:rsidR="00BC4B61">
        <w:rPr>
          <w:rFonts w:ascii="Arial" w:eastAsia="Calibri" w:hAnsi="Arial" w:cs="Arial"/>
        </w:rPr>
        <w:t xml:space="preserve">then </w:t>
      </w:r>
      <w:r>
        <w:rPr>
          <w:rFonts w:ascii="Arial" w:eastAsia="Calibri" w:hAnsi="Arial" w:cs="Arial"/>
        </w:rPr>
        <w:t xml:space="preserve">gave </w:t>
      </w:r>
      <w:r w:rsidR="00BC4B61">
        <w:rPr>
          <w:rFonts w:ascii="Arial" w:eastAsia="Calibri" w:hAnsi="Arial" w:cs="Arial"/>
        </w:rPr>
        <w:t xml:space="preserve">summaries of programs in </w:t>
      </w:r>
      <w:r>
        <w:rPr>
          <w:rFonts w:ascii="Arial" w:eastAsia="Calibri" w:hAnsi="Arial" w:cs="Arial"/>
        </w:rPr>
        <w:t>communities</w:t>
      </w:r>
      <w:r w:rsidR="009815F8">
        <w:rPr>
          <w:rFonts w:ascii="Arial" w:eastAsia="Calibri" w:hAnsi="Arial" w:cs="Arial"/>
        </w:rPr>
        <w:t xml:space="preserve"> from out of state. </w:t>
      </w:r>
      <w:r w:rsidR="00BC4B61">
        <w:rPr>
          <w:rFonts w:ascii="Arial" w:eastAsia="Calibri" w:hAnsi="Arial" w:cs="Arial"/>
        </w:rPr>
        <w:t>In general, these examples were all out of state.  It appears in those programs that areas that offered cash were more successful than those that did not.</w:t>
      </w:r>
    </w:p>
    <w:p w14:paraId="4BBA3EC1" w14:textId="77777777" w:rsidR="00BC4B61" w:rsidRDefault="00BC4B61" w:rsidP="0011658F">
      <w:pPr>
        <w:spacing w:after="0" w:line="240" w:lineRule="auto"/>
        <w:ind w:left="720"/>
        <w:rPr>
          <w:rFonts w:ascii="Arial" w:eastAsia="Calibri" w:hAnsi="Arial" w:cs="Arial"/>
        </w:rPr>
      </w:pPr>
    </w:p>
    <w:p w14:paraId="4D7B85B2" w14:textId="7C3D87B7" w:rsidR="009815F8" w:rsidRDefault="00BC4B61" w:rsidP="0011658F">
      <w:pPr>
        <w:spacing w:after="0" w:line="240" w:lineRule="auto"/>
        <w:ind w:left="720"/>
        <w:rPr>
          <w:rFonts w:ascii="Arial" w:eastAsia="Calibri" w:hAnsi="Arial" w:cs="Arial"/>
        </w:rPr>
      </w:pPr>
      <w:r>
        <w:rPr>
          <w:rFonts w:ascii="Arial" w:eastAsia="Calibri" w:hAnsi="Arial" w:cs="Arial"/>
        </w:rPr>
        <w:t>There are also programs that specifically focus on “remote workers.” These are people that can work anywhere.  They typically involve working with a computer and the wages are generally higher than average.</w:t>
      </w:r>
      <w:r w:rsidR="009815F8">
        <w:rPr>
          <w:rFonts w:ascii="Arial" w:eastAsia="Calibri" w:hAnsi="Arial" w:cs="Arial"/>
        </w:rPr>
        <w:t xml:space="preserve">  </w:t>
      </w:r>
      <w:r>
        <w:rPr>
          <w:rFonts w:ascii="Arial" w:eastAsia="Calibri" w:hAnsi="Arial" w:cs="Arial"/>
        </w:rPr>
        <w:t>In Oklahoma, Remote Tulsa has reported great success in this area.  Remote Tulsa is a program funded by the Kaiser Foundation</w:t>
      </w:r>
      <w:r w:rsidR="009815F8">
        <w:rPr>
          <w:rFonts w:ascii="Arial" w:eastAsia="Calibri" w:hAnsi="Arial" w:cs="Arial"/>
        </w:rPr>
        <w:t xml:space="preserve">.  </w:t>
      </w:r>
    </w:p>
    <w:p w14:paraId="7682491B" w14:textId="77777777" w:rsidR="00784F2D" w:rsidRDefault="00784F2D" w:rsidP="0011658F">
      <w:pPr>
        <w:spacing w:after="0" w:line="240" w:lineRule="auto"/>
        <w:ind w:left="720"/>
        <w:rPr>
          <w:rFonts w:ascii="Arial" w:eastAsia="Calibri" w:hAnsi="Arial" w:cs="Arial"/>
        </w:rPr>
      </w:pPr>
    </w:p>
    <w:p w14:paraId="2C05A95C" w14:textId="41C17167" w:rsidR="009815F8" w:rsidRDefault="009815F8" w:rsidP="0011658F">
      <w:pPr>
        <w:spacing w:after="0" w:line="240" w:lineRule="auto"/>
        <w:ind w:left="720"/>
        <w:rPr>
          <w:rFonts w:ascii="Arial" w:eastAsia="Calibri" w:hAnsi="Arial" w:cs="Arial"/>
        </w:rPr>
      </w:pPr>
      <w:r>
        <w:rPr>
          <w:rFonts w:ascii="Arial" w:eastAsia="Calibri" w:hAnsi="Arial" w:cs="Arial"/>
        </w:rPr>
        <w:t xml:space="preserve">Chair Detten requested that staff bring forward a “straw man” program on remote workers for board discussion.  This will be on the September agenda and will be intended to provide the </w:t>
      </w:r>
      <w:r w:rsidR="006E4C53">
        <w:rPr>
          <w:rFonts w:ascii="Arial" w:eastAsia="Calibri" w:hAnsi="Arial" w:cs="Arial"/>
        </w:rPr>
        <w:t>B</w:t>
      </w:r>
      <w:r>
        <w:rPr>
          <w:rFonts w:ascii="Arial" w:eastAsia="Calibri" w:hAnsi="Arial" w:cs="Arial"/>
        </w:rPr>
        <w:t>oard with specifics that can be discussed, rather than general concepts.</w:t>
      </w:r>
    </w:p>
    <w:p w14:paraId="38BA773A" w14:textId="77777777" w:rsidR="009815F8" w:rsidRDefault="009815F8" w:rsidP="0011658F">
      <w:pPr>
        <w:spacing w:after="0" w:line="240" w:lineRule="auto"/>
        <w:ind w:left="720"/>
        <w:rPr>
          <w:rFonts w:ascii="Arial" w:eastAsia="Calibri" w:hAnsi="Arial" w:cs="Arial"/>
        </w:rPr>
      </w:pPr>
    </w:p>
    <w:p w14:paraId="4FE4722C" w14:textId="75717127" w:rsidR="009815F8" w:rsidRDefault="009815F8" w:rsidP="009815F8">
      <w:pPr>
        <w:spacing w:after="0" w:line="240" w:lineRule="auto"/>
        <w:ind w:left="720"/>
        <w:rPr>
          <w:rFonts w:ascii="Arial" w:eastAsia="Calibri" w:hAnsi="Arial" w:cs="Arial"/>
        </w:rPr>
      </w:pPr>
      <w:r>
        <w:rPr>
          <w:rFonts w:ascii="Arial" w:eastAsia="Calibri" w:hAnsi="Arial" w:cs="Arial"/>
        </w:rPr>
        <w:t xml:space="preserve">Following the discussion on retail, housing and workforce attraction, David asked a few questions designed to promote discussion.  Following discussions included should PCDA incentivize retail?  Should PCDA incentivize housing, with (or without) the City as the </w:t>
      </w:r>
      <w:r w:rsidR="006E4C53">
        <w:rPr>
          <w:rFonts w:ascii="Arial" w:eastAsia="Calibri" w:hAnsi="Arial" w:cs="Arial"/>
        </w:rPr>
        <w:t>l</w:t>
      </w:r>
      <w:r>
        <w:rPr>
          <w:rFonts w:ascii="Arial" w:eastAsia="Calibri" w:hAnsi="Arial" w:cs="Arial"/>
        </w:rPr>
        <w:t xml:space="preserve">ead?  What role should PCDA take in workforce/population attraction?  These first three all involve changes to the PCDA Trust. What </w:t>
      </w:r>
      <w:r w:rsidR="006E4C53">
        <w:rPr>
          <w:rFonts w:ascii="Arial" w:eastAsia="Calibri" w:hAnsi="Arial" w:cs="Arial"/>
        </w:rPr>
        <w:t>m</w:t>
      </w:r>
      <w:r>
        <w:rPr>
          <w:rFonts w:ascii="Arial" w:eastAsia="Calibri" w:hAnsi="Arial" w:cs="Arial"/>
        </w:rPr>
        <w:t xml:space="preserve">akes a community attractive?  What should we do to grow as a community?  </w:t>
      </w:r>
    </w:p>
    <w:p w14:paraId="14690A01" w14:textId="77777777" w:rsidR="00F872FD" w:rsidRDefault="00F872FD" w:rsidP="00921DB3">
      <w:pPr>
        <w:spacing w:after="0" w:line="240" w:lineRule="auto"/>
        <w:ind w:left="360"/>
        <w:rPr>
          <w:rFonts w:ascii="Arial" w:eastAsia="Calibri" w:hAnsi="Arial" w:cs="Arial"/>
        </w:rPr>
      </w:pPr>
    </w:p>
    <w:p w14:paraId="567D9AC5" w14:textId="77EC97CC" w:rsidR="00471B50" w:rsidRDefault="00F872FD" w:rsidP="00F872FD">
      <w:pPr>
        <w:spacing w:after="0" w:line="240" w:lineRule="auto"/>
        <w:ind w:left="720"/>
        <w:rPr>
          <w:rFonts w:ascii="Arial" w:eastAsia="Calibri" w:hAnsi="Arial" w:cs="Arial"/>
        </w:rPr>
      </w:pPr>
      <w:r>
        <w:rPr>
          <w:rFonts w:ascii="Arial" w:eastAsia="Calibri" w:hAnsi="Arial" w:cs="Arial"/>
        </w:rPr>
        <w:t>Discussion followed on these points with guests, staff and PCDA Trustees engaging in questions and answers.  No decisions were made</w:t>
      </w:r>
      <w:r w:rsidR="005706F7">
        <w:rPr>
          <w:rFonts w:ascii="Arial" w:eastAsia="Calibri" w:hAnsi="Arial" w:cs="Arial"/>
        </w:rPr>
        <w:t xml:space="preserve"> from the discussions. </w:t>
      </w:r>
      <w:r w:rsidR="009815F8">
        <w:rPr>
          <w:rFonts w:ascii="Arial" w:eastAsia="Calibri" w:hAnsi="Arial" w:cs="Arial"/>
        </w:rPr>
        <w:t xml:space="preserve">David said that an informal discussion on these and other subjects has been scheduled for the following week. </w:t>
      </w:r>
      <w:r w:rsidR="00471B50">
        <w:rPr>
          <w:rFonts w:ascii="Arial" w:eastAsia="Calibri" w:hAnsi="Arial" w:cs="Arial"/>
        </w:rPr>
        <w:t xml:space="preserve"> He further suggested that any changes to the PCDA Trust take place in the context of a larger community focus. He said that PCDA resources are limited and a piecemeal approach might not be the best way to position this limited funding.</w:t>
      </w:r>
    </w:p>
    <w:p w14:paraId="4BF95F51" w14:textId="77777777" w:rsidR="00471B50" w:rsidRDefault="00471B50" w:rsidP="00F872FD">
      <w:pPr>
        <w:spacing w:after="0" w:line="240" w:lineRule="auto"/>
        <w:ind w:left="720"/>
        <w:rPr>
          <w:rFonts w:ascii="Arial" w:eastAsia="Calibri" w:hAnsi="Arial" w:cs="Arial"/>
        </w:rPr>
      </w:pPr>
    </w:p>
    <w:p w14:paraId="76679318" w14:textId="2CB29156" w:rsidR="00921DB3" w:rsidRDefault="00921DB3" w:rsidP="00921DB3">
      <w:pPr>
        <w:pStyle w:val="ListParagraph"/>
        <w:numPr>
          <w:ilvl w:val="0"/>
          <w:numId w:val="1"/>
        </w:numPr>
        <w:spacing w:after="0" w:line="240" w:lineRule="auto"/>
        <w:rPr>
          <w:rFonts w:ascii="Arial" w:eastAsia="Calibri" w:hAnsi="Arial" w:cs="Arial"/>
        </w:rPr>
      </w:pPr>
      <w:r>
        <w:rPr>
          <w:rFonts w:ascii="Arial" w:eastAsia="Calibri" w:hAnsi="Arial" w:cs="Arial"/>
        </w:rPr>
        <w:t xml:space="preserve">STAFF REPORTS </w:t>
      </w:r>
    </w:p>
    <w:p w14:paraId="54CB7D83" w14:textId="77777777" w:rsidR="00110BE0" w:rsidRDefault="00110BE0" w:rsidP="00110BE0">
      <w:pPr>
        <w:pStyle w:val="ListParagraph"/>
        <w:spacing w:after="0" w:line="240" w:lineRule="auto"/>
        <w:rPr>
          <w:rFonts w:ascii="Arial" w:eastAsia="Calibri" w:hAnsi="Arial" w:cs="Arial"/>
        </w:rPr>
      </w:pPr>
    </w:p>
    <w:p w14:paraId="762B229D" w14:textId="2C54F900" w:rsidR="00110BE0" w:rsidRDefault="00110BE0" w:rsidP="00110BE0">
      <w:pPr>
        <w:pStyle w:val="ListParagraph"/>
        <w:spacing w:after="0" w:line="240" w:lineRule="auto"/>
        <w:rPr>
          <w:rFonts w:ascii="Arial" w:eastAsia="Calibri" w:hAnsi="Arial" w:cs="Arial"/>
        </w:rPr>
      </w:pPr>
      <w:r>
        <w:rPr>
          <w:rFonts w:ascii="Arial" w:eastAsia="Calibri" w:hAnsi="Arial" w:cs="Arial"/>
        </w:rPr>
        <w:t xml:space="preserve">Contacts for PCDA staff included </w:t>
      </w:r>
      <w:r w:rsidR="00DC5CCA">
        <w:rPr>
          <w:rFonts w:ascii="Arial" w:eastAsia="Calibri" w:hAnsi="Arial" w:cs="Arial"/>
        </w:rPr>
        <w:t xml:space="preserve">20 with new industry, 152 with existing industry, 32 with regional partners, 13 government, 10 consultants, 32 at City Central and 20 small business contacts.  Leads in August were four with a total of four projects. </w:t>
      </w:r>
    </w:p>
    <w:p w14:paraId="26D9F3F4" w14:textId="77777777" w:rsidR="00DC5CCA" w:rsidRDefault="00DC5CCA" w:rsidP="00110BE0">
      <w:pPr>
        <w:pStyle w:val="ListParagraph"/>
        <w:spacing w:after="0" w:line="240" w:lineRule="auto"/>
        <w:rPr>
          <w:rFonts w:ascii="Arial" w:eastAsia="Calibri" w:hAnsi="Arial" w:cs="Arial"/>
        </w:rPr>
      </w:pPr>
    </w:p>
    <w:p w14:paraId="06DFDE2C" w14:textId="02BBBCAD" w:rsidR="00DC5CCA" w:rsidRDefault="00DC5CCA" w:rsidP="00110BE0">
      <w:pPr>
        <w:pStyle w:val="ListParagraph"/>
        <w:spacing w:after="0" w:line="240" w:lineRule="auto"/>
        <w:rPr>
          <w:rFonts w:ascii="Arial" w:eastAsia="Calibri" w:hAnsi="Arial" w:cs="Arial"/>
        </w:rPr>
      </w:pPr>
      <w:r>
        <w:rPr>
          <w:rFonts w:ascii="Arial" w:eastAsia="Calibri" w:hAnsi="Arial" w:cs="Arial"/>
        </w:rPr>
        <w:t xml:space="preserve">The Auditors were here yesterday and left without </w:t>
      </w:r>
      <w:r w:rsidR="00471B50">
        <w:rPr>
          <w:rFonts w:ascii="Arial" w:eastAsia="Calibri" w:hAnsi="Arial" w:cs="Arial"/>
        </w:rPr>
        <w:t xml:space="preserve">an “exit interview” which usually means a “clean opinion.”  </w:t>
      </w:r>
      <w:r>
        <w:rPr>
          <w:rFonts w:ascii="Arial" w:eastAsia="Calibri" w:hAnsi="Arial" w:cs="Arial"/>
        </w:rPr>
        <w:t xml:space="preserve">David asked if there would be no objections from the </w:t>
      </w:r>
      <w:r w:rsidR="006E4C53">
        <w:rPr>
          <w:rFonts w:ascii="Arial" w:eastAsia="Calibri" w:hAnsi="Arial" w:cs="Arial"/>
        </w:rPr>
        <w:t>B</w:t>
      </w:r>
      <w:r>
        <w:rPr>
          <w:rFonts w:ascii="Arial" w:eastAsia="Calibri" w:hAnsi="Arial" w:cs="Arial"/>
        </w:rPr>
        <w:t xml:space="preserve">oard, if the written opinion only could be presented instead of having Chuck Crooks make a personal appearance at the October board meeting.  Trustees agreed to the written information being presented. Trustees will still have the opportunity to ask any questions about the audit and have those questions addressed and answered. </w:t>
      </w:r>
    </w:p>
    <w:p w14:paraId="4DAA647F" w14:textId="77777777" w:rsidR="00DC5CCA" w:rsidRDefault="00DC5CCA" w:rsidP="00110BE0">
      <w:pPr>
        <w:pStyle w:val="ListParagraph"/>
        <w:spacing w:after="0" w:line="240" w:lineRule="auto"/>
        <w:rPr>
          <w:rFonts w:ascii="Arial" w:eastAsia="Calibri" w:hAnsi="Arial" w:cs="Arial"/>
        </w:rPr>
      </w:pPr>
    </w:p>
    <w:p w14:paraId="174A6125" w14:textId="1AF16790" w:rsidR="00DC5CCA" w:rsidRDefault="00DC5CCA" w:rsidP="00110BE0">
      <w:pPr>
        <w:pStyle w:val="ListParagraph"/>
        <w:spacing w:after="0" w:line="240" w:lineRule="auto"/>
        <w:rPr>
          <w:rFonts w:ascii="Arial" w:eastAsia="Calibri" w:hAnsi="Arial" w:cs="Arial"/>
        </w:rPr>
      </w:pPr>
      <w:r>
        <w:rPr>
          <w:rFonts w:ascii="Arial" w:eastAsia="Calibri" w:hAnsi="Arial" w:cs="Arial"/>
        </w:rPr>
        <w:t xml:space="preserve">Liz gave an overview of this year’s Girl Power! Camp which was held July 24-28 at City Central.  Pictures were shown of the campers and their project. Liz thanked Laurence for his assistance on designing the project and helping the campers with their skill development.  Liz believes this was the most focused campers </w:t>
      </w:r>
      <w:r w:rsidR="00C8422D">
        <w:rPr>
          <w:rFonts w:ascii="Arial" w:eastAsia="Calibri" w:hAnsi="Arial" w:cs="Arial"/>
        </w:rPr>
        <w:t>she has worked with</w:t>
      </w:r>
      <w:r>
        <w:rPr>
          <w:rFonts w:ascii="Arial" w:eastAsia="Calibri" w:hAnsi="Arial" w:cs="Arial"/>
        </w:rPr>
        <w:t xml:space="preserve"> which she attributed to the summer skill camps that Pioneer Tech has been implementing.  </w:t>
      </w:r>
      <w:r w:rsidR="00C8422D">
        <w:rPr>
          <w:rFonts w:ascii="Arial" w:eastAsia="Calibri" w:hAnsi="Arial" w:cs="Arial"/>
        </w:rPr>
        <w:t xml:space="preserve">A special thanks to all the companies that hosted tours at their locations. </w:t>
      </w:r>
    </w:p>
    <w:p w14:paraId="1024AC19" w14:textId="77777777" w:rsidR="00DC5CCA" w:rsidRDefault="00DC5CCA" w:rsidP="00110BE0">
      <w:pPr>
        <w:pStyle w:val="ListParagraph"/>
        <w:spacing w:after="0" w:line="240" w:lineRule="auto"/>
        <w:rPr>
          <w:rFonts w:ascii="Arial" w:eastAsia="Calibri" w:hAnsi="Arial" w:cs="Arial"/>
        </w:rPr>
      </w:pPr>
    </w:p>
    <w:p w14:paraId="761666E0" w14:textId="2AE8806B" w:rsidR="00DC5CCA" w:rsidRDefault="00DC5CCA" w:rsidP="00110BE0">
      <w:pPr>
        <w:pStyle w:val="ListParagraph"/>
        <w:spacing w:after="0" w:line="240" w:lineRule="auto"/>
        <w:rPr>
          <w:rFonts w:ascii="Arial" w:eastAsia="Calibri" w:hAnsi="Arial" w:cs="Arial"/>
        </w:rPr>
      </w:pPr>
      <w:r>
        <w:rPr>
          <w:rFonts w:ascii="Arial" w:eastAsia="Calibri" w:hAnsi="Arial" w:cs="Arial"/>
        </w:rPr>
        <w:t xml:space="preserve">Laurence gave an overview of the Duke project.  Concrete in the parking lot is beginning to be poured, electrical is being pulled through conduit and drywall is being installed.  Carpeting will be delivered soon and will be the final component to be installed.  </w:t>
      </w:r>
    </w:p>
    <w:p w14:paraId="736E9C98" w14:textId="77777777" w:rsidR="00C8422D" w:rsidRDefault="00C8422D" w:rsidP="00110BE0">
      <w:pPr>
        <w:pStyle w:val="ListParagraph"/>
        <w:spacing w:after="0" w:line="240" w:lineRule="auto"/>
        <w:rPr>
          <w:rFonts w:ascii="Arial" w:eastAsia="Calibri" w:hAnsi="Arial" w:cs="Arial"/>
        </w:rPr>
      </w:pPr>
    </w:p>
    <w:p w14:paraId="73E1BC77" w14:textId="39EAC917" w:rsidR="00C8422D" w:rsidRDefault="00C8422D" w:rsidP="00110BE0">
      <w:pPr>
        <w:pStyle w:val="ListParagraph"/>
        <w:spacing w:after="0" w:line="240" w:lineRule="auto"/>
        <w:rPr>
          <w:rFonts w:ascii="Arial" w:eastAsia="Calibri" w:hAnsi="Arial" w:cs="Arial"/>
        </w:rPr>
      </w:pPr>
      <w:r>
        <w:rPr>
          <w:rFonts w:ascii="Arial" w:eastAsia="Calibri" w:hAnsi="Arial" w:cs="Arial"/>
        </w:rPr>
        <w:lastRenderedPageBreak/>
        <w:t xml:space="preserve">David stated The Phillips 66 turnaround starts next week.  This will bring in </w:t>
      </w:r>
      <w:r w:rsidR="00471B50">
        <w:rPr>
          <w:rFonts w:ascii="Arial" w:eastAsia="Calibri" w:hAnsi="Arial" w:cs="Arial"/>
        </w:rPr>
        <w:t>1,871</w:t>
      </w:r>
      <w:r>
        <w:rPr>
          <w:rFonts w:ascii="Arial" w:eastAsia="Calibri" w:hAnsi="Arial" w:cs="Arial"/>
        </w:rPr>
        <w:t xml:space="preserve"> temporary workers to the area for two months.   It is </w:t>
      </w:r>
      <w:r w:rsidR="00471B50">
        <w:rPr>
          <w:rFonts w:ascii="Arial" w:eastAsia="Calibri" w:hAnsi="Arial" w:cs="Arial"/>
        </w:rPr>
        <w:t xml:space="preserve">also </w:t>
      </w:r>
      <w:r>
        <w:rPr>
          <w:rFonts w:ascii="Arial" w:eastAsia="Calibri" w:hAnsi="Arial" w:cs="Arial"/>
        </w:rPr>
        <w:t>time for PCDA to re-apply for our accreditation (AEDO) with the International Economic Development Council (IEDC)</w:t>
      </w:r>
      <w:r w:rsidR="00471B50">
        <w:rPr>
          <w:rFonts w:ascii="Arial" w:eastAsia="Calibri" w:hAnsi="Arial" w:cs="Arial"/>
        </w:rPr>
        <w:t>. Staff</w:t>
      </w:r>
      <w:r>
        <w:rPr>
          <w:rFonts w:ascii="Arial" w:eastAsia="Calibri" w:hAnsi="Arial" w:cs="Arial"/>
        </w:rPr>
        <w:t xml:space="preserve"> will put that information together for submission over the next few months. </w:t>
      </w:r>
    </w:p>
    <w:p w14:paraId="203D7DB2" w14:textId="77777777" w:rsidR="00C8422D" w:rsidRDefault="00C8422D" w:rsidP="00110BE0">
      <w:pPr>
        <w:pStyle w:val="ListParagraph"/>
        <w:spacing w:after="0" w:line="240" w:lineRule="auto"/>
        <w:rPr>
          <w:rFonts w:ascii="Arial" w:eastAsia="Calibri" w:hAnsi="Arial" w:cs="Arial"/>
        </w:rPr>
      </w:pPr>
    </w:p>
    <w:p w14:paraId="4BD69D3B" w14:textId="0AF12C0F" w:rsidR="00C8422D" w:rsidRDefault="00C8422D" w:rsidP="00110BE0">
      <w:pPr>
        <w:pStyle w:val="ListParagraph"/>
        <w:spacing w:after="0" w:line="240" w:lineRule="auto"/>
        <w:rPr>
          <w:rFonts w:ascii="Arial" w:eastAsia="Calibri" w:hAnsi="Arial" w:cs="Arial"/>
        </w:rPr>
      </w:pPr>
      <w:r>
        <w:rPr>
          <w:rFonts w:ascii="Arial" w:eastAsia="Calibri" w:hAnsi="Arial" w:cs="Arial"/>
        </w:rPr>
        <w:t xml:space="preserve">Laurence updated </w:t>
      </w:r>
      <w:r w:rsidR="006E4C53">
        <w:rPr>
          <w:rFonts w:ascii="Arial" w:eastAsia="Calibri" w:hAnsi="Arial" w:cs="Arial"/>
        </w:rPr>
        <w:t xml:space="preserve">the Board </w:t>
      </w:r>
      <w:r>
        <w:rPr>
          <w:rFonts w:ascii="Arial" w:eastAsia="Calibri" w:hAnsi="Arial" w:cs="Arial"/>
        </w:rPr>
        <w:t>on the RAINN conference which will be at Pioneer Tech and aimed specifically at using robotics, AI and new technologies</w:t>
      </w:r>
      <w:r w:rsidR="006E4C53">
        <w:rPr>
          <w:rFonts w:ascii="Arial" w:eastAsia="Calibri" w:hAnsi="Arial" w:cs="Arial"/>
        </w:rPr>
        <w:t xml:space="preserve"> in manufacturing</w:t>
      </w:r>
      <w:r>
        <w:rPr>
          <w:rFonts w:ascii="Arial" w:eastAsia="Calibri" w:hAnsi="Arial" w:cs="Arial"/>
        </w:rPr>
        <w:t xml:space="preserve">.  This will be in October and will give those companies using robotics and AI a chance to speak and interact with Ponca City and Kay County companies. </w:t>
      </w:r>
    </w:p>
    <w:p w14:paraId="0BA04BB7" w14:textId="77777777" w:rsidR="00C8422D" w:rsidRDefault="00C8422D" w:rsidP="00110BE0">
      <w:pPr>
        <w:pStyle w:val="ListParagraph"/>
        <w:spacing w:after="0" w:line="240" w:lineRule="auto"/>
        <w:rPr>
          <w:rFonts w:ascii="Arial" w:eastAsia="Calibri" w:hAnsi="Arial" w:cs="Arial"/>
        </w:rPr>
      </w:pPr>
    </w:p>
    <w:p w14:paraId="5C9E1765" w14:textId="6133E9C1" w:rsidR="00C8422D" w:rsidRDefault="00C8422D" w:rsidP="00110BE0">
      <w:pPr>
        <w:pStyle w:val="ListParagraph"/>
        <w:spacing w:after="0" w:line="240" w:lineRule="auto"/>
        <w:rPr>
          <w:rFonts w:ascii="Arial" w:eastAsia="Calibri" w:hAnsi="Arial" w:cs="Arial"/>
        </w:rPr>
      </w:pPr>
      <w:r>
        <w:rPr>
          <w:rFonts w:ascii="Arial" w:eastAsia="Calibri" w:hAnsi="Arial" w:cs="Arial"/>
        </w:rPr>
        <w:t>Katherine gave an update on the latest Trade Show Brigade which will be four local companies participating in the Indian Country Business Summit (ICBS) which is geared toward government contracting, specifically small business contracts.  Redlands, My Media Matters, Bowers Logistics and S</w:t>
      </w:r>
      <w:r w:rsidR="006E4C53">
        <w:rPr>
          <w:rFonts w:ascii="Arial" w:eastAsia="Calibri" w:hAnsi="Arial" w:cs="Arial"/>
        </w:rPr>
        <w:t>c</w:t>
      </w:r>
      <w:r>
        <w:rPr>
          <w:rFonts w:ascii="Arial" w:eastAsia="Calibri" w:hAnsi="Arial" w:cs="Arial"/>
        </w:rPr>
        <w:t>hatz Strategy Group will participate in the Ponca City booth at the October 22-24 show at Metro Technology Center in OKC.  The last Business on the Balcony is in September and all business people are invited on Tuesday, September 12</w:t>
      </w:r>
      <w:r w:rsidRPr="00C8422D">
        <w:rPr>
          <w:rFonts w:ascii="Arial" w:eastAsia="Calibri" w:hAnsi="Arial" w:cs="Arial"/>
          <w:vertAlign w:val="superscript"/>
        </w:rPr>
        <w:t>th</w:t>
      </w:r>
      <w:r>
        <w:rPr>
          <w:rFonts w:ascii="Arial" w:eastAsia="Calibri" w:hAnsi="Arial" w:cs="Arial"/>
        </w:rPr>
        <w:t xml:space="preserve">, 7 to 9 am on the Balcony. </w:t>
      </w:r>
    </w:p>
    <w:p w14:paraId="5CEEE277" w14:textId="77777777" w:rsidR="00110BE0" w:rsidRDefault="00110BE0" w:rsidP="00110BE0">
      <w:pPr>
        <w:pStyle w:val="ListParagraph"/>
        <w:spacing w:after="0" w:line="240" w:lineRule="auto"/>
        <w:rPr>
          <w:rFonts w:ascii="Arial" w:eastAsia="Calibri" w:hAnsi="Arial" w:cs="Arial"/>
        </w:rPr>
      </w:pPr>
    </w:p>
    <w:p w14:paraId="745A50C1" w14:textId="77777777" w:rsidR="007E4B7A" w:rsidRDefault="007E4B7A" w:rsidP="007E4B7A">
      <w:pPr>
        <w:spacing w:after="0" w:line="240" w:lineRule="auto"/>
        <w:rPr>
          <w:rFonts w:ascii="Arial" w:eastAsia="Calibri" w:hAnsi="Arial" w:cs="Arial"/>
        </w:rPr>
      </w:pPr>
    </w:p>
    <w:p w14:paraId="67D011AE" w14:textId="749F703C"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ENTERTAIN A MOTION TO ENTER INTO EXECUTIVE SESSION PURSUANT TO TITLE 25, SECTION 307 OKLAHOMA STATUTES TO DISCUSS PROJECTS </w:t>
      </w:r>
      <w:r w:rsidR="00921DB3">
        <w:rPr>
          <w:rFonts w:ascii="Arial" w:eastAsia="Calibri" w:hAnsi="Arial" w:cs="Arial"/>
        </w:rPr>
        <w:t>2</w:t>
      </w:r>
      <w:r w:rsidR="00966574">
        <w:rPr>
          <w:rFonts w:ascii="Arial" w:eastAsia="Calibri" w:hAnsi="Arial" w:cs="Arial"/>
        </w:rPr>
        <w:t>1-08,23-03,23-09, ASTRO, DIAMOND AND FEEDER;</w:t>
      </w:r>
      <w:r w:rsidR="00430697">
        <w:rPr>
          <w:rFonts w:ascii="Arial" w:eastAsia="Calibri" w:hAnsi="Arial" w:cs="Arial"/>
        </w:rPr>
        <w:t xml:space="preserve"> </w:t>
      </w:r>
    </w:p>
    <w:p w14:paraId="1B724C70" w14:textId="77777777" w:rsidR="00102F3E" w:rsidRDefault="00102F3E" w:rsidP="007E4B7A">
      <w:pPr>
        <w:spacing w:after="0" w:line="240" w:lineRule="auto"/>
        <w:ind w:left="720"/>
        <w:rPr>
          <w:rFonts w:ascii="Arial" w:eastAsia="Calibri" w:hAnsi="Arial" w:cs="Arial"/>
        </w:rPr>
      </w:pPr>
    </w:p>
    <w:p w14:paraId="5BEA12F2" w14:textId="1B003748" w:rsidR="007E4B7A" w:rsidRDefault="007E4B7A" w:rsidP="007E4B7A">
      <w:pPr>
        <w:spacing w:after="0" w:line="240" w:lineRule="auto"/>
        <w:ind w:left="720"/>
        <w:rPr>
          <w:rFonts w:ascii="Arial" w:eastAsia="Calibri" w:hAnsi="Arial" w:cs="Arial"/>
        </w:rPr>
      </w:pPr>
      <w:r>
        <w:rPr>
          <w:rFonts w:ascii="Arial" w:eastAsia="Calibri" w:hAnsi="Arial" w:cs="Arial"/>
        </w:rPr>
        <w:t xml:space="preserve">A motion was made by Trustee </w:t>
      </w:r>
      <w:r w:rsidR="008C4C14">
        <w:rPr>
          <w:rFonts w:ascii="Arial" w:eastAsia="Calibri" w:hAnsi="Arial" w:cs="Arial"/>
        </w:rPr>
        <w:t>Southard</w:t>
      </w:r>
      <w:r>
        <w:rPr>
          <w:rFonts w:ascii="Arial" w:eastAsia="Calibri" w:hAnsi="Arial" w:cs="Arial"/>
        </w:rPr>
        <w:t xml:space="preserve"> with a second by Trustee </w:t>
      </w:r>
      <w:r w:rsidR="00966574">
        <w:rPr>
          <w:rFonts w:ascii="Arial" w:eastAsia="Calibri" w:hAnsi="Arial" w:cs="Arial"/>
        </w:rPr>
        <w:t>Laffey</w:t>
      </w:r>
      <w:r>
        <w:rPr>
          <w:rFonts w:ascii="Arial" w:eastAsia="Calibri" w:hAnsi="Arial" w:cs="Arial"/>
        </w:rPr>
        <w:t xml:space="preserve"> to enter into executive session.</w:t>
      </w:r>
    </w:p>
    <w:p w14:paraId="3DE5A907" w14:textId="23A1ACBA" w:rsidR="007E4B7A" w:rsidRDefault="007E4B7A" w:rsidP="007E4B7A">
      <w:pPr>
        <w:spacing w:after="0" w:line="240" w:lineRule="auto"/>
        <w:ind w:left="720"/>
        <w:rPr>
          <w:rFonts w:ascii="Arial" w:eastAsia="Calibri" w:hAnsi="Arial" w:cs="Arial"/>
        </w:rPr>
      </w:pPr>
    </w:p>
    <w:p w14:paraId="2E924697" w14:textId="4325242F" w:rsidR="007E4B7A" w:rsidRDefault="007E4B7A" w:rsidP="007E4B7A">
      <w:pPr>
        <w:spacing w:after="0" w:line="240" w:lineRule="auto"/>
        <w:ind w:left="720"/>
        <w:rPr>
          <w:rFonts w:ascii="Arial" w:eastAsia="Calibri" w:hAnsi="Arial" w:cs="Arial"/>
        </w:rPr>
      </w:pPr>
      <w:r>
        <w:rPr>
          <w:rFonts w:ascii="Arial" w:eastAsia="Calibri" w:hAnsi="Arial" w:cs="Arial"/>
        </w:rPr>
        <w:tab/>
        <w:t>Roll: Yeas:  Detten, Fetters, Southard</w:t>
      </w:r>
      <w:r w:rsidR="007C4B09">
        <w:rPr>
          <w:rFonts w:ascii="Arial" w:eastAsia="Calibri" w:hAnsi="Arial" w:cs="Arial"/>
        </w:rPr>
        <w:t xml:space="preserve">, </w:t>
      </w:r>
      <w:r>
        <w:rPr>
          <w:rFonts w:ascii="Arial" w:eastAsia="Calibri" w:hAnsi="Arial" w:cs="Arial"/>
        </w:rPr>
        <w:t xml:space="preserve">Brown, </w:t>
      </w:r>
      <w:r w:rsidR="00DC2718">
        <w:rPr>
          <w:rFonts w:ascii="Arial" w:eastAsia="Calibri" w:hAnsi="Arial" w:cs="Arial"/>
        </w:rPr>
        <w:t xml:space="preserve">Laffey </w:t>
      </w:r>
      <w:r>
        <w:rPr>
          <w:rFonts w:ascii="Arial" w:eastAsia="Calibri" w:hAnsi="Arial" w:cs="Arial"/>
        </w:rPr>
        <w:t xml:space="preserve">and Bowers   </w:t>
      </w:r>
    </w:p>
    <w:p w14:paraId="3CAAC88D"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Nays: None. </w:t>
      </w:r>
    </w:p>
    <w:p w14:paraId="7EDC9DD0"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Abstain: None</w:t>
      </w:r>
    </w:p>
    <w:p w14:paraId="709F3789"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Motion Carried. </w:t>
      </w:r>
    </w:p>
    <w:p w14:paraId="3A7141E2" w14:textId="77777777" w:rsidR="007E4B7A" w:rsidRDefault="007E4B7A" w:rsidP="007E4B7A">
      <w:pPr>
        <w:spacing w:after="0" w:line="240" w:lineRule="auto"/>
        <w:ind w:left="360"/>
        <w:rPr>
          <w:rFonts w:ascii="Arial" w:eastAsia="Calibri" w:hAnsi="Arial" w:cs="Arial"/>
        </w:rPr>
      </w:pPr>
    </w:p>
    <w:p w14:paraId="7807F50E" w14:textId="29D89380" w:rsidR="00102F3E" w:rsidRPr="007E4B7A" w:rsidRDefault="00102F3E" w:rsidP="007E4B7A">
      <w:pPr>
        <w:spacing w:after="0" w:line="240" w:lineRule="auto"/>
        <w:ind w:left="360"/>
        <w:rPr>
          <w:rFonts w:ascii="Arial" w:eastAsia="Calibri" w:hAnsi="Arial" w:cs="Arial"/>
        </w:rPr>
      </w:pPr>
      <w:r>
        <w:rPr>
          <w:rFonts w:ascii="Arial" w:eastAsia="Calibri" w:hAnsi="Arial" w:cs="Arial"/>
        </w:rPr>
        <w:tab/>
        <w:t xml:space="preserve">The </w:t>
      </w:r>
      <w:r w:rsidR="006E4C53">
        <w:rPr>
          <w:rFonts w:ascii="Arial" w:eastAsia="Calibri" w:hAnsi="Arial" w:cs="Arial"/>
        </w:rPr>
        <w:t>B</w:t>
      </w:r>
      <w:r>
        <w:rPr>
          <w:rFonts w:ascii="Arial" w:eastAsia="Calibri" w:hAnsi="Arial" w:cs="Arial"/>
        </w:rPr>
        <w:t>oard returned to open session a</w:t>
      </w:r>
      <w:r w:rsidR="00DC2718">
        <w:rPr>
          <w:rFonts w:ascii="Arial" w:eastAsia="Calibri" w:hAnsi="Arial" w:cs="Arial"/>
        </w:rPr>
        <w:t>t 9:08</w:t>
      </w:r>
      <w:r>
        <w:rPr>
          <w:rFonts w:ascii="Arial" w:eastAsia="Calibri" w:hAnsi="Arial" w:cs="Arial"/>
        </w:rPr>
        <w:t xml:space="preserve"> a.m.</w:t>
      </w:r>
    </w:p>
    <w:p w14:paraId="53651037" w14:textId="77777777" w:rsidR="002F3EF9" w:rsidRDefault="002F3EF9" w:rsidP="002F3EF9">
      <w:pPr>
        <w:pStyle w:val="ListParagraph"/>
        <w:spacing w:after="0" w:line="240" w:lineRule="auto"/>
        <w:rPr>
          <w:rFonts w:ascii="Arial" w:eastAsia="Calibri" w:hAnsi="Arial" w:cs="Arial"/>
        </w:rPr>
      </w:pPr>
    </w:p>
    <w:p w14:paraId="4BC7633F" w14:textId="1D400540"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NEW BUSINESS; </w:t>
      </w:r>
    </w:p>
    <w:p w14:paraId="5424058E" w14:textId="77777777" w:rsidR="007E4B7A" w:rsidRPr="007E4B7A" w:rsidRDefault="007E4B7A" w:rsidP="007E4B7A">
      <w:pPr>
        <w:pStyle w:val="ListParagraph"/>
        <w:rPr>
          <w:rFonts w:ascii="Arial" w:eastAsia="Calibri" w:hAnsi="Arial" w:cs="Arial"/>
        </w:rPr>
      </w:pPr>
    </w:p>
    <w:p w14:paraId="23C192A8" w14:textId="6DD486BD" w:rsidR="007E4B7A" w:rsidRP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ENTERTAIN A MOTION TO ADJOURN.</w:t>
      </w:r>
      <w:r w:rsidR="005979F8">
        <w:rPr>
          <w:rFonts w:ascii="Arial" w:eastAsia="Calibri" w:hAnsi="Arial" w:cs="Arial"/>
        </w:rPr>
        <w:t xml:space="preserve">  Motion was made by Trustee </w:t>
      </w:r>
      <w:r w:rsidR="00966574">
        <w:rPr>
          <w:rFonts w:ascii="Arial" w:eastAsia="Calibri" w:hAnsi="Arial" w:cs="Arial"/>
        </w:rPr>
        <w:t>Fetters</w:t>
      </w:r>
      <w:r w:rsidR="005979F8">
        <w:rPr>
          <w:rFonts w:ascii="Arial" w:eastAsia="Calibri" w:hAnsi="Arial" w:cs="Arial"/>
        </w:rPr>
        <w:t xml:space="preserve"> with a second by Trustee </w:t>
      </w:r>
      <w:r w:rsidR="00966574">
        <w:rPr>
          <w:rFonts w:ascii="Arial" w:eastAsia="Calibri" w:hAnsi="Arial" w:cs="Arial"/>
        </w:rPr>
        <w:t>Detten</w:t>
      </w:r>
      <w:r w:rsidR="00E56FBD">
        <w:rPr>
          <w:rFonts w:ascii="Arial" w:eastAsia="Calibri" w:hAnsi="Arial" w:cs="Arial"/>
        </w:rPr>
        <w:t xml:space="preserve">, followed by unanimous vote to adjourn at </w:t>
      </w:r>
      <w:r w:rsidR="00966574">
        <w:rPr>
          <w:rFonts w:ascii="Arial" w:eastAsia="Calibri" w:hAnsi="Arial" w:cs="Arial"/>
        </w:rPr>
        <w:t>9:09</w:t>
      </w:r>
      <w:r w:rsidR="00E56FBD">
        <w:rPr>
          <w:rFonts w:ascii="Arial" w:eastAsia="Calibri" w:hAnsi="Arial" w:cs="Arial"/>
        </w:rPr>
        <w:t xml:space="preserve"> a.m.</w:t>
      </w:r>
      <w:r w:rsidR="005979F8">
        <w:rPr>
          <w:rFonts w:ascii="Arial" w:eastAsia="Calibri" w:hAnsi="Arial" w:cs="Arial"/>
        </w:rPr>
        <w:t xml:space="preserve"> </w:t>
      </w:r>
    </w:p>
    <w:p w14:paraId="79B31D92" w14:textId="77777777" w:rsidR="00EF2B80" w:rsidRPr="00EF2B80" w:rsidRDefault="00EF2B80" w:rsidP="00EF2B80">
      <w:pPr>
        <w:spacing w:after="0" w:line="240" w:lineRule="auto"/>
        <w:ind w:left="720"/>
        <w:rPr>
          <w:rFonts w:ascii="Arial" w:eastAsia="Calibri" w:hAnsi="Arial" w:cs="Arial"/>
        </w:rPr>
      </w:pPr>
    </w:p>
    <w:p w14:paraId="58239248" w14:textId="62FA91F4" w:rsidR="00D71268" w:rsidRDefault="00D71268">
      <w:pPr>
        <w:spacing w:after="160" w:line="259" w:lineRule="auto"/>
        <w:rPr>
          <w:rFonts w:ascii="Arial" w:eastAsia="Calibri" w:hAnsi="Arial" w:cs="Arial"/>
        </w:rPr>
      </w:pPr>
      <w:r>
        <w:rPr>
          <w:rFonts w:ascii="Arial" w:eastAsia="Calibri" w:hAnsi="Arial" w:cs="Arial"/>
        </w:rPr>
        <w:br w:type="page"/>
      </w:r>
    </w:p>
    <w:p w14:paraId="512C89B3" w14:textId="172C426A" w:rsidR="00E80C38" w:rsidRDefault="00E80C38" w:rsidP="00895248">
      <w:pPr>
        <w:spacing w:after="0" w:line="240" w:lineRule="auto"/>
        <w:jc w:val="center"/>
        <w:rPr>
          <w:rFonts w:ascii="Arial" w:hAnsi="Arial" w:cs="Arial"/>
          <w:b/>
          <w:bCs/>
        </w:rPr>
      </w:pPr>
      <w:r>
        <w:rPr>
          <w:rFonts w:ascii="Arial" w:hAnsi="Arial" w:cs="Arial"/>
          <w:b/>
          <w:bCs/>
        </w:rPr>
        <w:lastRenderedPageBreak/>
        <w:t>MINUTES OF THE EXECUTIVE SESSION OF THE BOARD OF TRUSTEES OF</w:t>
      </w:r>
    </w:p>
    <w:p w14:paraId="34AB7311" w14:textId="77777777" w:rsidR="00E80C38" w:rsidRDefault="00E80C38" w:rsidP="00E80C38">
      <w:pPr>
        <w:spacing w:after="0" w:line="240" w:lineRule="auto"/>
        <w:jc w:val="center"/>
        <w:rPr>
          <w:rFonts w:ascii="Arial" w:hAnsi="Arial" w:cs="Arial"/>
          <w:b/>
          <w:bCs/>
        </w:rPr>
      </w:pPr>
      <w:r>
        <w:rPr>
          <w:rFonts w:ascii="Arial" w:hAnsi="Arial" w:cs="Arial"/>
          <w:b/>
          <w:bCs/>
        </w:rPr>
        <w:t>THE PONCA CITY DEVELOPMENT AUTHORITY</w:t>
      </w:r>
    </w:p>
    <w:p w14:paraId="306A2141" w14:textId="52D4AFF4" w:rsidR="00E80C38" w:rsidRDefault="00533C96" w:rsidP="00E80C38">
      <w:pPr>
        <w:spacing w:after="0" w:line="240" w:lineRule="auto"/>
        <w:jc w:val="center"/>
        <w:rPr>
          <w:rFonts w:ascii="Arial" w:hAnsi="Arial" w:cs="Arial"/>
          <w:b/>
          <w:bCs/>
        </w:rPr>
      </w:pPr>
      <w:r>
        <w:rPr>
          <w:rFonts w:ascii="Arial" w:hAnsi="Arial" w:cs="Arial"/>
          <w:b/>
          <w:bCs/>
        </w:rPr>
        <w:t>August 17</w:t>
      </w:r>
      <w:r w:rsidR="007C4B09">
        <w:rPr>
          <w:rFonts w:ascii="Arial" w:hAnsi="Arial" w:cs="Arial"/>
          <w:b/>
          <w:bCs/>
        </w:rPr>
        <w:t xml:space="preserve">, </w:t>
      </w:r>
      <w:r w:rsidR="00E80C38" w:rsidRPr="3256E3B7">
        <w:rPr>
          <w:rFonts w:ascii="Arial" w:hAnsi="Arial" w:cs="Arial"/>
          <w:b/>
          <w:bCs/>
        </w:rPr>
        <w:t>202</w:t>
      </w:r>
      <w:r w:rsidR="00FD36E6">
        <w:rPr>
          <w:rFonts w:ascii="Arial" w:hAnsi="Arial" w:cs="Arial"/>
          <w:b/>
          <w:bCs/>
        </w:rPr>
        <w:t>3</w:t>
      </w:r>
    </w:p>
    <w:p w14:paraId="372E8A03" w14:textId="77777777" w:rsidR="00CD677A" w:rsidRDefault="00CD677A" w:rsidP="00E80C38">
      <w:pPr>
        <w:rPr>
          <w:rFonts w:ascii="Arial" w:hAnsi="Arial" w:cs="Arial"/>
        </w:rPr>
      </w:pPr>
    </w:p>
    <w:p w14:paraId="7402F92B" w14:textId="46074DE8" w:rsidR="00E80C38" w:rsidRDefault="00E80C38" w:rsidP="00E80C38">
      <w:pPr>
        <w:rPr>
          <w:rFonts w:ascii="Arial" w:hAnsi="Arial" w:cs="Arial"/>
        </w:rPr>
      </w:pPr>
      <w:r w:rsidRPr="3256E3B7">
        <w:rPr>
          <w:rFonts w:ascii="Arial" w:hAnsi="Arial" w:cs="Arial"/>
        </w:rPr>
        <w:t xml:space="preserve">Pursuant to notice as required by law, the Ponca City Development Authority met in executive session at </w:t>
      </w:r>
      <w:r w:rsidR="007E4B7A">
        <w:rPr>
          <w:rFonts w:ascii="Arial" w:hAnsi="Arial" w:cs="Arial"/>
        </w:rPr>
        <w:t>8</w:t>
      </w:r>
      <w:r w:rsidR="00DC2718">
        <w:rPr>
          <w:rFonts w:ascii="Arial" w:hAnsi="Arial" w:cs="Arial"/>
        </w:rPr>
        <w:t>:59</w:t>
      </w:r>
      <w:r w:rsidRPr="3256E3B7">
        <w:rPr>
          <w:rFonts w:ascii="Arial" w:hAnsi="Arial" w:cs="Arial"/>
        </w:rPr>
        <w:t xml:space="preserve"> a.m. </w:t>
      </w:r>
      <w:r w:rsidR="007C4B09">
        <w:rPr>
          <w:rFonts w:ascii="Arial" w:hAnsi="Arial" w:cs="Arial"/>
        </w:rPr>
        <w:t>at City Central in</w:t>
      </w:r>
      <w:r w:rsidR="00DC2718" w:rsidRPr="00DC2718">
        <w:rPr>
          <w:rFonts w:ascii="Arial" w:eastAsia="Calibri" w:hAnsi="Arial" w:cs="Arial"/>
        </w:rPr>
        <w:t xml:space="preserve"> </w:t>
      </w:r>
      <w:r w:rsidR="00DC2718" w:rsidRPr="2F5D843D">
        <w:rPr>
          <w:rFonts w:ascii="Arial" w:eastAsia="Calibri" w:hAnsi="Arial" w:cs="Arial"/>
        </w:rPr>
        <w:t>in</w:t>
      </w:r>
      <w:r w:rsidR="00DC2718">
        <w:rPr>
          <w:rFonts w:ascii="Arial" w:eastAsia="Calibri" w:hAnsi="Arial" w:cs="Arial"/>
        </w:rPr>
        <w:t xml:space="preserve"> Redbud Room, Lower Level of </w:t>
      </w:r>
      <w:r w:rsidR="00DC2718" w:rsidRPr="2F5D843D">
        <w:rPr>
          <w:rFonts w:ascii="Arial" w:eastAsia="Calibri" w:hAnsi="Arial" w:cs="Arial"/>
        </w:rPr>
        <w:t xml:space="preserve">City Central Building, 400 East Central, Ponca City with Chair </w:t>
      </w:r>
      <w:r w:rsidR="00DC2718">
        <w:rPr>
          <w:rFonts w:ascii="Arial" w:eastAsia="Calibri" w:hAnsi="Arial" w:cs="Arial"/>
        </w:rPr>
        <w:t>Mark Detten presiding</w:t>
      </w:r>
      <w:r w:rsidR="00DC2718" w:rsidRPr="2F5D843D">
        <w:rPr>
          <w:rFonts w:ascii="Arial" w:eastAsia="Calibri" w:hAnsi="Arial" w:cs="Arial"/>
        </w:rPr>
        <w:t xml:space="preserve">. </w:t>
      </w:r>
      <w:r w:rsidR="00DC2718">
        <w:rPr>
          <w:rFonts w:ascii="Arial" w:hAnsi="Arial" w:cs="Arial"/>
        </w:rPr>
        <w:t xml:space="preserve"> </w:t>
      </w:r>
      <w:r w:rsidR="007C4B09">
        <w:rPr>
          <w:rFonts w:ascii="Arial" w:hAnsi="Arial" w:cs="Arial"/>
        </w:rPr>
        <w:t xml:space="preserve"> </w:t>
      </w:r>
    </w:p>
    <w:p w14:paraId="4B5E6A5F" w14:textId="18454CC9" w:rsidR="00232BDA" w:rsidRDefault="00CB39EF" w:rsidP="00232BDA">
      <w:pPr>
        <w:spacing w:after="0" w:line="240" w:lineRule="auto"/>
        <w:rPr>
          <w:rFonts w:ascii="Arial" w:hAnsi="Arial" w:cs="Arial"/>
        </w:rPr>
      </w:pPr>
      <w:r>
        <w:rPr>
          <w:rFonts w:ascii="Arial" w:hAnsi="Arial" w:cs="Arial"/>
        </w:rPr>
        <w:t>Present:</w:t>
      </w:r>
    </w:p>
    <w:p w14:paraId="0A079BC0" w14:textId="00238FD0" w:rsidR="00CB39EF" w:rsidRDefault="00232BDA" w:rsidP="00232BDA">
      <w:pPr>
        <w:spacing w:after="0" w:line="240" w:lineRule="auto"/>
        <w:rPr>
          <w:rFonts w:ascii="Arial" w:hAnsi="Arial" w:cs="Arial"/>
        </w:rPr>
      </w:pPr>
      <w:r>
        <w:rPr>
          <w:rFonts w:ascii="Arial" w:hAnsi="Arial" w:cs="Arial"/>
        </w:rPr>
        <w:tab/>
      </w:r>
      <w:r w:rsidR="00CB39EF">
        <w:rPr>
          <w:rFonts w:ascii="Arial" w:hAnsi="Arial" w:cs="Arial"/>
        </w:rPr>
        <w:tab/>
        <w:t>MARK DETTEN, TRUSTEE</w:t>
      </w:r>
    </w:p>
    <w:p w14:paraId="4527D7DC" w14:textId="6939D7B9" w:rsidR="00CB39EF" w:rsidRDefault="00CB39EF" w:rsidP="00232BDA">
      <w:pPr>
        <w:tabs>
          <w:tab w:val="left" w:pos="1440"/>
        </w:tabs>
        <w:spacing w:after="0" w:line="240" w:lineRule="auto"/>
        <w:rPr>
          <w:rFonts w:ascii="Arial" w:hAnsi="Arial" w:cs="Arial"/>
        </w:rPr>
      </w:pPr>
      <w:r>
        <w:rPr>
          <w:rFonts w:ascii="Arial" w:hAnsi="Arial" w:cs="Arial"/>
        </w:rPr>
        <w:tab/>
        <w:t>ERICA FETTERS, TRUSTEE</w:t>
      </w:r>
    </w:p>
    <w:p w14:paraId="68983256" w14:textId="3C50E811" w:rsidR="00CB39EF" w:rsidRDefault="00232BDA" w:rsidP="00232BDA">
      <w:pPr>
        <w:tabs>
          <w:tab w:val="left" w:pos="1440"/>
        </w:tabs>
        <w:spacing w:after="0" w:line="240" w:lineRule="auto"/>
        <w:rPr>
          <w:rFonts w:ascii="Arial" w:hAnsi="Arial" w:cs="Arial"/>
        </w:rPr>
      </w:pPr>
      <w:r>
        <w:rPr>
          <w:rFonts w:ascii="Arial" w:hAnsi="Arial" w:cs="Arial"/>
        </w:rPr>
        <w:tab/>
        <w:t>GARRETT BOWERS, TRUSTEE</w:t>
      </w:r>
    </w:p>
    <w:p w14:paraId="6A43F727" w14:textId="7149E5FE" w:rsidR="00A0470F" w:rsidRDefault="00232BDA" w:rsidP="00232BDA">
      <w:pPr>
        <w:tabs>
          <w:tab w:val="left" w:pos="1440"/>
        </w:tabs>
        <w:spacing w:after="0" w:line="240" w:lineRule="auto"/>
        <w:rPr>
          <w:rFonts w:ascii="Arial" w:hAnsi="Arial" w:cs="Arial"/>
        </w:rPr>
      </w:pPr>
      <w:r>
        <w:rPr>
          <w:rFonts w:ascii="Arial" w:hAnsi="Arial" w:cs="Arial"/>
        </w:rPr>
        <w:tab/>
      </w:r>
      <w:r w:rsidR="007E4B7A">
        <w:rPr>
          <w:rFonts w:ascii="Arial" w:hAnsi="Arial" w:cs="Arial"/>
        </w:rPr>
        <w:t xml:space="preserve">MARK SOUTHARD, TRUSTEE </w:t>
      </w:r>
    </w:p>
    <w:p w14:paraId="2E3E77C3" w14:textId="0ABE3DF8" w:rsidR="008C4C14" w:rsidRDefault="008C4C14" w:rsidP="00232BDA">
      <w:pPr>
        <w:tabs>
          <w:tab w:val="left" w:pos="1440"/>
        </w:tabs>
        <w:spacing w:after="0" w:line="240" w:lineRule="auto"/>
        <w:rPr>
          <w:rFonts w:ascii="Arial" w:hAnsi="Arial" w:cs="Arial"/>
        </w:rPr>
      </w:pPr>
      <w:r>
        <w:rPr>
          <w:rFonts w:ascii="Arial" w:hAnsi="Arial" w:cs="Arial"/>
        </w:rPr>
        <w:tab/>
        <w:t>KIRK BROWN, TRUSTEE</w:t>
      </w:r>
    </w:p>
    <w:p w14:paraId="5E7D7C68" w14:textId="6D3A1A79" w:rsidR="00DC2718" w:rsidRDefault="00DC2718" w:rsidP="00232BDA">
      <w:pPr>
        <w:tabs>
          <w:tab w:val="left" w:pos="1440"/>
        </w:tabs>
        <w:spacing w:after="0" w:line="240" w:lineRule="auto"/>
        <w:rPr>
          <w:rFonts w:ascii="Arial" w:hAnsi="Arial" w:cs="Arial"/>
        </w:rPr>
      </w:pPr>
      <w:r>
        <w:rPr>
          <w:rFonts w:ascii="Arial" w:hAnsi="Arial" w:cs="Arial"/>
        </w:rPr>
        <w:tab/>
        <w:t>NANCY LAFFEY, TRUSTEE</w:t>
      </w:r>
    </w:p>
    <w:p w14:paraId="794CCB7B" w14:textId="41072B13" w:rsidR="006C5899" w:rsidRDefault="006C5899" w:rsidP="00232BDA">
      <w:pPr>
        <w:tabs>
          <w:tab w:val="left" w:pos="1440"/>
        </w:tabs>
        <w:spacing w:after="0" w:line="240" w:lineRule="auto"/>
        <w:rPr>
          <w:rFonts w:ascii="Arial" w:hAnsi="Arial" w:cs="Arial"/>
        </w:rPr>
      </w:pPr>
      <w:r>
        <w:rPr>
          <w:rFonts w:ascii="Arial" w:hAnsi="Arial" w:cs="Arial"/>
        </w:rPr>
        <w:tab/>
        <w:t>DAVID MYERS, PCDA STAFF</w:t>
      </w:r>
    </w:p>
    <w:p w14:paraId="31CFEFED" w14:textId="2FE93AFB" w:rsidR="00CB39EF" w:rsidRDefault="00CB406A" w:rsidP="2F5D843D">
      <w:pPr>
        <w:tabs>
          <w:tab w:val="left" w:pos="1440"/>
        </w:tabs>
        <w:spacing w:after="0" w:line="240" w:lineRule="auto"/>
        <w:rPr>
          <w:rFonts w:ascii="Arial" w:hAnsi="Arial" w:cs="Arial"/>
          <w:caps/>
        </w:rPr>
      </w:pPr>
      <w:r>
        <w:rPr>
          <w:rFonts w:ascii="Arial" w:hAnsi="Arial" w:cs="Arial"/>
          <w:caps/>
        </w:rPr>
        <w:tab/>
      </w:r>
      <w:r w:rsidR="00CB39EF">
        <w:rPr>
          <w:rFonts w:ascii="Arial" w:hAnsi="Arial" w:cs="Arial"/>
          <w:caps/>
        </w:rPr>
        <w:t>LORI HENDERSON, PCDA STAFF</w:t>
      </w:r>
    </w:p>
    <w:p w14:paraId="15E9E6A0" w14:textId="433CF1FE" w:rsidR="0014021D" w:rsidRDefault="00CB39EF" w:rsidP="00232BDA">
      <w:pPr>
        <w:tabs>
          <w:tab w:val="left" w:pos="1440"/>
        </w:tabs>
        <w:spacing w:after="0" w:line="240" w:lineRule="auto"/>
        <w:rPr>
          <w:rFonts w:ascii="Arial" w:hAnsi="Arial" w:cs="Arial"/>
          <w:caps/>
        </w:rPr>
      </w:pPr>
      <w:r>
        <w:rPr>
          <w:rFonts w:ascii="Arial" w:hAnsi="Arial" w:cs="Arial"/>
          <w:caps/>
        </w:rPr>
        <w:tab/>
      </w:r>
      <w:r w:rsidR="0014021D">
        <w:rPr>
          <w:rFonts w:ascii="Arial" w:hAnsi="Arial" w:cs="Arial"/>
          <w:caps/>
        </w:rPr>
        <w:t>Laurence beliel, pcda staff</w:t>
      </w:r>
    </w:p>
    <w:p w14:paraId="15CB4C77" w14:textId="2DE07505" w:rsidR="00CB39EF" w:rsidRDefault="00FD36E6" w:rsidP="005979F8">
      <w:pPr>
        <w:spacing w:after="0" w:line="240" w:lineRule="auto"/>
        <w:ind w:left="720" w:firstLine="720"/>
        <w:rPr>
          <w:rFonts w:ascii="Arial" w:hAnsi="Arial" w:cs="Arial"/>
          <w:caps/>
        </w:rPr>
      </w:pPr>
      <w:r>
        <w:rPr>
          <w:rFonts w:ascii="Arial" w:hAnsi="Arial" w:cs="Arial"/>
          <w:caps/>
        </w:rPr>
        <w:t xml:space="preserve">Liz leaming, pcda staff </w:t>
      </w:r>
    </w:p>
    <w:p w14:paraId="21F2F224" w14:textId="6A940309" w:rsidR="00A0470F" w:rsidRDefault="00A0470F" w:rsidP="005979F8">
      <w:pPr>
        <w:spacing w:after="0" w:line="240" w:lineRule="auto"/>
        <w:ind w:left="720" w:firstLine="720"/>
        <w:rPr>
          <w:rFonts w:ascii="Arial" w:hAnsi="Arial" w:cs="Arial"/>
          <w:caps/>
        </w:rPr>
      </w:pPr>
      <w:r>
        <w:rPr>
          <w:rFonts w:ascii="Arial" w:hAnsi="Arial" w:cs="Arial"/>
          <w:caps/>
        </w:rPr>
        <w:t>AUBREY ADAMS, PCDA STAFF</w:t>
      </w:r>
    </w:p>
    <w:p w14:paraId="0A2610C9" w14:textId="77777777" w:rsidR="00A0470F" w:rsidRDefault="00A0470F" w:rsidP="00A0470F">
      <w:pPr>
        <w:spacing w:after="0" w:line="240" w:lineRule="auto"/>
        <w:ind w:left="720" w:firstLine="720"/>
        <w:rPr>
          <w:rFonts w:ascii="Arial" w:hAnsi="Arial" w:cs="Arial"/>
          <w:caps/>
        </w:rPr>
      </w:pPr>
      <w:r>
        <w:rPr>
          <w:rFonts w:ascii="Arial" w:hAnsi="Arial" w:cs="Arial"/>
          <w:caps/>
        </w:rPr>
        <w:t>KATHERINE LONG, PCDA STAFF</w:t>
      </w:r>
    </w:p>
    <w:p w14:paraId="6CF12667" w14:textId="767C8089" w:rsidR="00CB39EF" w:rsidRDefault="00A0470F" w:rsidP="00A0470F">
      <w:pPr>
        <w:spacing w:after="0" w:line="240" w:lineRule="auto"/>
        <w:ind w:left="720" w:firstLine="720"/>
        <w:rPr>
          <w:rFonts w:ascii="Arial" w:hAnsi="Arial" w:cs="Arial"/>
          <w:caps/>
        </w:rPr>
      </w:pPr>
      <w:r>
        <w:rPr>
          <w:rFonts w:ascii="Arial" w:hAnsi="Arial" w:cs="Arial"/>
          <w:caps/>
        </w:rPr>
        <w:t>DERRIN HIATT, ATTORNEY</w:t>
      </w:r>
      <w:r w:rsidR="00CB39EF">
        <w:rPr>
          <w:rFonts w:ascii="Arial" w:hAnsi="Arial" w:cs="Arial"/>
          <w:caps/>
        </w:rPr>
        <w:tab/>
      </w:r>
      <w:r w:rsidR="00CB39EF">
        <w:rPr>
          <w:rFonts w:ascii="Arial" w:hAnsi="Arial" w:cs="Arial"/>
          <w:caps/>
        </w:rPr>
        <w:tab/>
      </w:r>
    </w:p>
    <w:p w14:paraId="0CE9C313" w14:textId="7EED6014" w:rsidR="00CB39EF" w:rsidRDefault="00CB39EF" w:rsidP="00CB39EF">
      <w:pPr>
        <w:spacing w:after="0" w:line="240" w:lineRule="auto"/>
        <w:rPr>
          <w:rFonts w:ascii="Arial" w:hAnsi="Arial" w:cs="Arial"/>
          <w:caps/>
        </w:rPr>
      </w:pPr>
    </w:p>
    <w:p w14:paraId="68A7EF34" w14:textId="5A434C96" w:rsidR="00E80C38" w:rsidRDefault="00CB39EF" w:rsidP="00CB39EF">
      <w:pPr>
        <w:spacing w:after="0" w:line="240" w:lineRule="auto"/>
        <w:rPr>
          <w:rFonts w:ascii="Arial" w:hAnsi="Arial" w:cs="Arial"/>
        </w:rPr>
      </w:pPr>
      <w:r>
        <w:rPr>
          <w:rFonts w:ascii="Arial" w:hAnsi="Arial" w:cs="Arial"/>
        </w:rPr>
        <w:t xml:space="preserve">At </w:t>
      </w:r>
      <w:r w:rsidR="00533C96">
        <w:rPr>
          <w:rFonts w:ascii="Arial" w:hAnsi="Arial" w:cs="Arial"/>
        </w:rPr>
        <w:t>8:59</w:t>
      </w:r>
      <w:r>
        <w:rPr>
          <w:rFonts w:ascii="Arial" w:hAnsi="Arial" w:cs="Arial"/>
        </w:rPr>
        <w:t xml:space="preserve"> a.m. Trustee </w:t>
      </w:r>
      <w:r w:rsidR="00765340">
        <w:rPr>
          <w:rFonts w:ascii="Arial" w:hAnsi="Arial" w:cs="Arial"/>
        </w:rPr>
        <w:t>Southard</w:t>
      </w:r>
      <w:r>
        <w:rPr>
          <w:rFonts w:ascii="Arial" w:hAnsi="Arial" w:cs="Arial"/>
        </w:rPr>
        <w:t xml:space="preserve"> made a motion with a 2</w:t>
      </w:r>
      <w:r w:rsidRPr="00CB39EF">
        <w:rPr>
          <w:rFonts w:ascii="Arial" w:hAnsi="Arial" w:cs="Arial"/>
          <w:vertAlign w:val="superscript"/>
        </w:rPr>
        <w:t>nd</w:t>
      </w:r>
      <w:r>
        <w:rPr>
          <w:rFonts w:ascii="Arial" w:hAnsi="Arial" w:cs="Arial"/>
        </w:rPr>
        <w:t xml:space="preserve"> from Trustee </w:t>
      </w:r>
      <w:r w:rsidR="00533C96">
        <w:rPr>
          <w:rFonts w:ascii="Arial" w:hAnsi="Arial" w:cs="Arial"/>
        </w:rPr>
        <w:t>Laffey</w:t>
      </w:r>
      <w:r>
        <w:rPr>
          <w:rFonts w:ascii="Arial" w:hAnsi="Arial" w:cs="Arial"/>
        </w:rPr>
        <w:t xml:space="preserve"> unanimously carried to enter into executive session pursuant to Title 25, </w:t>
      </w:r>
      <w:r w:rsidR="000259B9">
        <w:rPr>
          <w:rFonts w:ascii="Arial" w:hAnsi="Arial" w:cs="Arial"/>
        </w:rPr>
        <w:t>Section 307 Oklahoma Stat</w:t>
      </w:r>
      <w:r w:rsidR="00336E2F">
        <w:rPr>
          <w:rFonts w:ascii="Arial" w:hAnsi="Arial" w:cs="Arial"/>
        </w:rPr>
        <w:t>utes to discuss Projects</w:t>
      </w:r>
      <w:r w:rsidR="00765340">
        <w:rPr>
          <w:rFonts w:ascii="Arial" w:hAnsi="Arial" w:cs="Arial"/>
        </w:rPr>
        <w:t xml:space="preserve"> 2</w:t>
      </w:r>
      <w:r w:rsidR="00533C96">
        <w:rPr>
          <w:rFonts w:ascii="Arial" w:hAnsi="Arial" w:cs="Arial"/>
        </w:rPr>
        <w:t>1-08,23-03,23-09, Astro, Diamond and Feeder.</w:t>
      </w:r>
    </w:p>
    <w:p w14:paraId="6E7519EC" w14:textId="1D706CF2" w:rsidR="00CB39EF" w:rsidRDefault="00CB39EF" w:rsidP="00CB39EF">
      <w:pPr>
        <w:spacing w:after="0" w:line="240" w:lineRule="auto"/>
        <w:rPr>
          <w:rFonts w:ascii="Arial" w:hAnsi="Arial" w:cs="Arial"/>
        </w:rPr>
      </w:pPr>
    </w:p>
    <w:p w14:paraId="7D103D47" w14:textId="05BD40AB" w:rsidR="00CB39EF" w:rsidRDefault="006C5899" w:rsidP="00CB39EF">
      <w:pPr>
        <w:spacing w:after="0" w:line="240" w:lineRule="auto"/>
        <w:rPr>
          <w:rFonts w:ascii="Arial" w:hAnsi="Arial" w:cs="Arial"/>
        </w:rPr>
      </w:pPr>
      <w:r>
        <w:rPr>
          <w:rFonts w:ascii="Arial" w:hAnsi="Arial" w:cs="Arial"/>
        </w:rPr>
        <w:t>David Myers</w:t>
      </w:r>
      <w:r w:rsidR="007C4B09">
        <w:rPr>
          <w:rFonts w:ascii="Arial" w:hAnsi="Arial" w:cs="Arial"/>
        </w:rPr>
        <w:t xml:space="preserve">, </w:t>
      </w:r>
      <w:r w:rsidR="00CB39EF" w:rsidRPr="2F5D843D">
        <w:rPr>
          <w:rFonts w:ascii="Arial" w:hAnsi="Arial" w:cs="Arial"/>
        </w:rPr>
        <w:t>PCDA staff, led the discuss</w:t>
      </w:r>
      <w:r w:rsidR="00F668A2" w:rsidRPr="2F5D843D">
        <w:rPr>
          <w:rFonts w:ascii="Arial" w:hAnsi="Arial" w:cs="Arial"/>
        </w:rPr>
        <w:t>i</w:t>
      </w:r>
      <w:r w:rsidR="00CB39EF" w:rsidRPr="2F5D843D">
        <w:rPr>
          <w:rFonts w:ascii="Arial" w:hAnsi="Arial" w:cs="Arial"/>
        </w:rPr>
        <w:t>on and was provided</w:t>
      </w:r>
      <w:r w:rsidR="00CB406A">
        <w:rPr>
          <w:rFonts w:ascii="Arial" w:hAnsi="Arial" w:cs="Arial"/>
        </w:rPr>
        <w:t xml:space="preserve"> direction for the continuing negotiations with the </w:t>
      </w:r>
      <w:r w:rsidR="00EB2FE0">
        <w:rPr>
          <w:rFonts w:ascii="Arial" w:hAnsi="Arial" w:cs="Arial"/>
        </w:rPr>
        <w:t>projects and potential real estate transaction</w:t>
      </w:r>
      <w:r w:rsidR="00CB406A">
        <w:rPr>
          <w:rFonts w:ascii="Arial" w:hAnsi="Arial" w:cs="Arial"/>
        </w:rPr>
        <w:t xml:space="preserve"> </w:t>
      </w:r>
      <w:r w:rsidR="00EB2FE0">
        <w:rPr>
          <w:rFonts w:ascii="Arial" w:hAnsi="Arial" w:cs="Arial"/>
        </w:rPr>
        <w:t xml:space="preserve">listed on the Closed Session agenda. </w:t>
      </w:r>
      <w:r w:rsidR="003419D2">
        <w:rPr>
          <w:rFonts w:ascii="Arial" w:hAnsi="Arial" w:cs="Arial"/>
        </w:rPr>
        <w:t xml:space="preserve">  </w:t>
      </w:r>
    </w:p>
    <w:p w14:paraId="16FC9B85" w14:textId="73E6EF4A" w:rsidR="00CB39EF" w:rsidRDefault="00CB39EF" w:rsidP="00CB39EF">
      <w:pPr>
        <w:spacing w:after="0" w:line="240" w:lineRule="auto"/>
        <w:rPr>
          <w:rFonts w:ascii="Arial" w:hAnsi="Arial" w:cs="Arial"/>
        </w:rPr>
      </w:pPr>
    </w:p>
    <w:p w14:paraId="7D76F000" w14:textId="0CCB702D" w:rsidR="00CB39EF" w:rsidRDefault="00CB39EF" w:rsidP="00CB39EF">
      <w:pPr>
        <w:spacing w:after="0" w:line="240" w:lineRule="auto"/>
        <w:rPr>
          <w:rFonts w:ascii="Arial" w:hAnsi="Arial" w:cs="Arial"/>
        </w:rPr>
      </w:pPr>
      <w:r>
        <w:rPr>
          <w:rFonts w:ascii="Arial" w:hAnsi="Arial" w:cs="Arial"/>
        </w:rPr>
        <w:t xml:space="preserve">At </w:t>
      </w:r>
      <w:r w:rsidR="00533C96">
        <w:rPr>
          <w:rFonts w:ascii="Arial" w:hAnsi="Arial" w:cs="Arial"/>
        </w:rPr>
        <w:t>9:08</w:t>
      </w:r>
      <w:r w:rsidR="004F34F9">
        <w:rPr>
          <w:rFonts w:ascii="Arial" w:hAnsi="Arial" w:cs="Arial"/>
        </w:rPr>
        <w:t xml:space="preserve"> </w:t>
      </w:r>
      <w:r>
        <w:rPr>
          <w:rFonts w:ascii="Arial" w:hAnsi="Arial" w:cs="Arial"/>
        </w:rPr>
        <w:t>a.m.</w:t>
      </w:r>
      <w:r w:rsidR="00765340">
        <w:rPr>
          <w:rFonts w:ascii="Arial" w:hAnsi="Arial" w:cs="Arial"/>
        </w:rPr>
        <w:t xml:space="preserve"> </w:t>
      </w:r>
      <w:r w:rsidR="008C4C14">
        <w:rPr>
          <w:rFonts w:ascii="Arial" w:hAnsi="Arial" w:cs="Arial"/>
        </w:rPr>
        <w:t>Chair</w:t>
      </w:r>
      <w:r w:rsidR="00765340">
        <w:rPr>
          <w:rFonts w:ascii="Arial" w:hAnsi="Arial" w:cs="Arial"/>
        </w:rPr>
        <w:t xml:space="preserve"> Detten</w:t>
      </w:r>
      <w:r>
        <w:rPr>
          <w:rFonts w:ascii="Arial" w:hAnsi="Arial" w:cs="Arial"/>
        </w:rPr>
        <w:t xml:space="preserve"> returned the meeting to open session. </w:t>
      </w:r>
    </w:p>
    <w:p w14:paraId="60E469A9" w14:textId="35B6623B" w:rsidR="00CB39EF" w:rsidRDefault="00CB39EF" w:rsidP="00CB39EF">
      <w:pPr>
        <w:spacing w:after="0" w:line="240" w:lineRule="auto"/>
        <w:rPr>
          <w:rFonts w:ascii="Arial" w:hAnsi="Arial" w:cs="Arial"/>
        </w:rPr>
      </w:pPr>
    </w:p>
    <w:p w14:paraId="30E34DE5" w14:textId="3C0ECBC2" w:rsidR="00CB39EF" w:rsidRDefault="00CB39EF" w:rsidP="00CB39EF">
      <w:pPr>
        <w:spacing w:after="0" w:line="240" w:lineRule="auto"/>
        <w:rPr>
          <w:rFonts w:ascii="Arial" w:hAnsi="Arial" w:cs="Arial"/>
          <w:b/>
          <w:bCs/>
        </w:rPr>
      </w:pPr>
      <w:r>
        <w:rPr>
          <w:rFonts w:ascii="Arial" w:hAnsi="Arial" w:cs="Arial"/>
          <w:b/>
          <w:bCs/>
        </w:rPr>
        <w:t>Respectfully submitted by:</w:t>
      </w:r>
    </w:p>
    <w:p w14:paraId="1EAB972A" w14:textId="37D2D6E3" w:rsidR="00CB39EF" w:rsidRDefault="00CB39EF" w:rsidP="00CB39EF">
      <w:pPr>
        <w:spacing w:after="0" w:line="240" w:lineRule="auto"/>
        <w:rPr>
          <w:rFonts w:ascii="Arial" w:hAnsi="Arial" w:cs="Arial"/>
          <w:b/>
          <w:bCs/>
        </w:rPr>
      </w:pPr>
    </w:p>
    <w:p w14:paraId="2E8A97E2" w14:textId="08D40C7E" w:rsidR="00CB39EF" w:rsidRPr="00CB39EF" w:rsidRDefault="00CB39EF" w:rsidP="00CB39EF">
      <w:pPr>
        <w:spacing w:after="0" w:line="240" w:lineRule="auto"/>
        <w:rPr>
          <w:rFonts w:ascii="Arial" w:hAnsi="Arial" w:cs="Arial"/>
          <w:b/>
          <w:bCs/>
          <w:caps/>
        </w:rPr>
      </w:pPr>
      <w:r>
        <w:rPr>
          <w:rFonts w:ascii="Arial" w:hAnsi="Arial" w:cs="Arial"/>
          <w:b/>
          <w:bCs/>
        </w:rPr>
        <w:t>Kat</w:t>
      </w:r>
      <w:r w:rsidR="00AD0208">
        <w:rPr>
          <w:rFonts w:ascii="Arial" w:hAnsi="Arial" w:cs="Arial"/>
          <w:b/>
          <w:bCs/>
        </w:rPr>
        <w:t>herine</w:t>
      </w:r>
      <w:r>
        <w:rPr>
          <w:rFonts w:ascii="Arial" w:hAnsi="Arial" w:cs="Arial"/>
          <w:b/>
          <w:bCs/>
        </w:rPr>
        <w:t xml:space="preserve"> Long</w:t>
      </w:r>
    </w:p>
    <w:sectPr w:rsidR="00CB39EF" w:rsidRPr="00CB39EF" w:rsidSect="00471B5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2"/>
    <w:multiLevelType w:val="hybridMultilevel"/>
    <w:tmpl w:val="68645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6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A"/>
    <w:rsid w:val="0001291C"/>
    <w:rsid w:val="000139AC"/>
    <w:rsid w:val="00013B1E"/>
    <w:rsid w:val="0001460A"/>
    <w:rsid w:val="000259B9"/>
    <w:rsid w:val="00031802"/>
    <w:rsid w:val="00033168"/>
    <w:rsid w:val="00045FEB"/>
    <w:rsid w:val="00056525"/>
    <w:rsid w:val="0005693D"/>
    <w:rsid w:val="00057D12"/>
    <w:rsid w:val="0006340B"/>
    <w:rsid w:val="00091A6A"/>
    <w:rsid w:val="00097B6A"/>
    <w:rsid w:val="000A38ED"/>
    <w:rsid w:val="000A438F"/>
    <w:rsid w:val="000A4823"/>
    <w:rsid w:val="000A66B5"/>
    <w:rsid w:val="000A7759"/>
    <w:rsid w:val="000B0147"/>
    <w:rsid w:val="000B5DA6"/>
    <w:rsid w:val="000C02F1"/>
    <w:rsid w:val="000C3110"/>
    <w:rsid w:val="000C685A"/>
    <w:rsid w:val="000D2A33"/>
    <w:rsid w:val="000D44B5"/>
    <w:rsid w:val="000D46CD"/>
    <w:rsid w:val="000F2BD8"/>
    <w:rsid w:val="001009C4"/>
    <w:rsid w:val="00102F3E"/>
    <w:rsid w:val="00104E5C"/>
    <w:rsid w:val="00110BE0"/>
    <w:rsid w:val="0011658F"/>
    <w:rsid w:val="00117458"/>
    <w:rsid w:val="0014021D"/>
    <w:rsid w:val="00146BA5"/>
    <w:rsid w:val="001550EB"/>
    <w:rsid w:val="001723CC"/>
    <w:rsid w:val="00172AAA"/>
    <w:rsid w:val="001775A3"/>
    <w:rsid w:val="001828D4"/>
    <w:rsid w:val="00186847"/>
    <w:rsid w:val="0019039A"/>
    <w:rsid w:val="00190915"/>
    <w:rsid w:val="001925D6"/>
    <w:rsid w:val="001B1E1E"/>
    <w:rsid w:val="001D37CC"/>
    <w:rsid w:val="001E2759"/>
    <w:rsid w:val="001F3EBF"/>
    <w:rsid w:val="001F561A"/>
    <w:rsid w:val="002116B3"/>
    <w:rsid w:val="00232BDA"/>
    <w:rsid w:val="00235A50"/>
    <w:rsid w:val="00236602"/>
    <w:rsid w:val="00240F3E"/>
    <w:rsid w:val="00253E05"/>
    <w:rsid w:val="0025436D"/>
    <w:rsid w:val="00277BBB"/>
    <w:rsid w:val="00293018"/>
    <w:rsid w:val="002A1386"/>
    <w:rsid w:val="002D5714"/>
    <w:rsid w:val="002E55D2"/>
    <w:rsid w:val="002F3EF9"/>
    <w:rsid w:val="0030642B"/>
    <w:rsid w:val="0031081F"/>
    <w:rsid w:val="00336E2F"/>
    <w:rsid w:val="00337D87"/>
    <w:rsid w:val="003419D2"/>
    <w:rsid w:val="00361724"/>
    <w:rsid w:val="00370754"/>
    <w:rsid w:val="00385290"/>
    <w:rsid w:val="003A22DC"/>
    <w:rsid w:val="003C0135"/>
    <w:rsid w:val="003C117D"/>
    <w:rsid w:val="003D57FD"/>
    <w:rsid w:val="003D6B89"/>
    <w:rsid w:val="003E0387"/>
    <w:rsid w:val="003E74D6"/>
    <w:rsid w:val="0042517C"/>
    <w:rsid w:val="00430697"/>
    <w:rsid w:val="00431C7F"/>
    <w:rsid w:val="00434249"/>
    <w:rsid w:val="004352DF"/>
    <w:rsid w:val="00436B51"/>
    <w:rsid w:val="00471B50"/>
    <w:rsid w:val="00475244"/>
    <w:rsid w:val="00495A17"/>
    <w:rsid w:val="00497D7B"/>
    <w:rsid w:val="004A5548"/>
    <w:rsid w:val="004D0C1B"/>
    <w:rsid w:val="004D0DDD"/>
    <w:rsid w:val="004D4205"/>
    <w:rsid w:val="004D6367"/>
    <w:rsid w:val="004E7EEA"/>
    <w:rsid w:val="004F34F9"/>
    <w:rsid w:val="00521223"/>
    <w:rsid w:val="00533C96"/>
    <w:rsid w:val="00540ED8"/>
    <w:rsid w:val="00552BAB"/>
    <w:rsid w:val="005706F7"/>
    <w:rsid w:val="00574CD9"/>
    <w:rsid w:val="0057556F"/>
    <w:rsid w:val="00593C4C"/>
    <w:rsid w:val="00594C1B"/>
    <w:rsid w:val="00595EE0"/>
    <w:rsid w:val="005979F8"/>
    <w:rsid w:val="005B0BF1"/>
    <w:rsid w:val="005F4E62"/>
    <w:rsid w:val="005F54E7"/>
    <w:rsid w:val="0060358D"/>
    <w:rsid w:val="00632E00"/>
    <w:rsid w:val="00655F94"/>
    <w:rsid w:val="00666051"/>
    <w:rsid w:val="00667131"/>
    <w:rsid w:val="006765CF"/>
    <w:rsid w:val="00684C6B"/>
    <w:rsid w:val="00695719"/>
    <w:rsid w:val="00697D88"/>
    <w:rsid w:val="006A70AF"/>
    <w:rsid w:val="006C4881"/>
    <w:rsid w:val="006C5899"/>
    <w:rsid w:val="006D0384"/>
    <w:rsid w:val="006D3DA4"/>
    <w:rsid w:val="006D6A27"/>
    <w:rsid w:val="006E1755"/>
    <w:rsid w:val="006E4C53"/>
    <w:rsid w:val="007178FE"/>
    <w:rsid w:val="00726BE7"/>
    <w:rsid w:val="00727CE9"/>
    <w:rsid w:val="00737EDC"/>
    <w:rsid w:val="007403D0"/>
    <w:rsid w:val="00765340"/>
    <w:rsid w:val="00782DF9"/>
    <w:rsid w:val="00784F2D"/>
    <w:rsid w:val="007B3528"/>
    <w:rsid w:val="007C1769"/>
    <w:rsid w:val="007C2D4F"/>
    <w:rsid w:val="007C4B09"/>
    <w:rsid w:val="007E4B7A"/>
    <w:rsid w:val="008055D0"/>
    <w:rsid w:val="00817C0D"/>
    <w:rsid w:val="00832A09"/>
    <w:rsid w:val="00835D19"/>
    <w:rsid w:val="00855475"/>
    <w:rsid w:val="00861696"/>
    <w:rsid w:val="008630F0"/>
    <w:rsid w:val="00895248"/>
    <w:rsid w:val="00897C5F"/>
    <w:rsid w:val="008B5986"/>
    <w:rsid w:val="008C4C14"/>
    <w:rsid w:val="00905466"/>
    <w:rsid w:val="00920849"/>
    <w:rsid w:val="00921DB3"/>
    <w:rsid w:val="009461F7"/>
    <w:rsid w:val="009611E9"/>
    <w:rsid w:val="00966574"/>
    <w:rsid w:val="009815F8"/>
    <w:rsid w:val="009917AA"/>
    <w:rsid w:val="009964DB"/>
    <w:rsid w:val="009B2949"/>
    <w:rsid w:val="009C0343"/>
    <w:rsid w:val="009D13FF"/>
    <w:rsid w:val="009D7FDD"/>
    <w:rsid w:val="009E648A"/>
    <w:rsid w:val="009F2B3D"/>
    <w:rsid w:val="00A0470F"/>
    <w:rsid w:val="00A218C9"/>
    <w:rsid w:val="00A37D25"/>
    <w:rsid w:val="00A4538C"/>
    <w:rsid w:val="00A623D1"/>
    <w:rsid w:val="00A644C1"/>
    <w:rsid w:val="00A66C1F"/>
    <w:rsid w:val="00A81A1E"/>
    <w:rsid w:val="00A904CE"/>
    <w:rsid w:val="00AA3E3C"/>
    <w:rsid w:val="00AB7578"/>
    <w:rsid w:val="00AD0208"/>
    <w:rsid w:val="00AD3354"/>
    <w:rsid w:val="00AE03C1"/>
    <w:rsid w:val="00B03FD6"/>
    <w:rsid w:val="00B25006"/>
    <w:rsid w:val="00B319A4"/>
    <w:rsid w:val="00B66935"/>
    <w:rsid w:val="00B66E4F"/>
    <w:rsid w:val="00B8735F"/>
    <w:rsid w:val="00BA4350"/>
    <w:rsid w:val="00BB6652"/>
    <w:rsid w:val="00BC4B61"/>
    <w:rsid w:val="00C261B4"/>
    <w:rsid w:val="00C274C3"/>
    <w:rsid w:val="00C62F22"/>
    <w:rsid w:val="00C65097"/>
    <w:rsid w:val="00C730A7"/>
    <w:rsid w:val="00C81DD5"/>
    <w:rsid w:val="00C82417"/>
    <w:rsid w:val="00C8422D"/>
    <w:rsid w:val="00C93CE2"/>
    <w:rsid w:val="00CA2673"/>
    <w:rsid w:val="00CB39EF"/>
    <w:rsid w:val="00CB406A"/>
    <w:rsid w:val="00CB44A9"/>
    <w:rsid w:val="00CC5A04"/>
    <w:rsid w:val="00CD6677"/>
    <w:rsid w:val="00CD677A"/>
    <w:rsid w:val="00D013AF"/>
    <w:rsid w:val="00D02144"/>
    <w:rsid w:val="00D219D8"/>
    <w:rsid w:val="00D266E1"/>
    <w:rsid w:val="00D36C8D"/>
    <w:rsid w:val="00D40EE5"/>
    <w:rsid w:val="00D422A3"/>
    <w:rsid w:val="00D71268"/>
    <w:rsid w:val="00D900D1"/>
    <w:rsid w:val="00DB7F7C"/>
    <w:rsid w:val="00DC2718"/>
    <w:rsid w:val="00DC5CCA"/>
    <w:rsid w:val="00DD1292"/>
    <w:rsid w:val="00DD1492"/>
    <w:rsid w:val="00DD31C1"/>
    <w:rsid w:val="00DE6D8B"/>
    <w:rsid w:val="00DF2505"/>
    <w:rsid w:val="00E06039"/>
    <w:rsid w:val="00E13863"/>
    <w:rsid w:val="00E17E55"/>
    <w:rsid w:val="00E22A4E"/>
    <w:rsid w:val="00E34F8C"/>
    <w:rsid w:val="00E35D87"/>
    <w:rsid w:val="00E40D40"/>
    <w:rsid w:val="00E436CA"/>
    <w:rsid w:val="00E450C0"/>
    <w:rsid w:val="00E45E28"/>
    <w:rsid w:val="00E529DB"/>
    <w:rsid w:val="00E56FBD"/>
    <w:rsid w:val="00E57CB9"/>
    <w:rsid w:val="00E6011D"/>
    <w:rsid w:val="00E6309A"/>
    <w:rsid w:val="00E64380"/>
    <w:rsid w:val="00E77ABC"/>
    <w:rsid w:val="00E80C38"/>
    <w:rsid w:val="00E8114F"/>
    <w:rsid w:val="00E84084"/>
    <w:rsid w:val="00E865B8"/>
    <w:rsid w:val="00E91552"/>
    <w:rsid w:val="00E93827"/>
    <w:rsid w:val="00E94BA3"/>
    <w:rsid w:val="00EB2FE0"/>
    <w:rsid w:val="00EE6E8C"/>
    <w:rsid w:val="00EF2B80"/>
    <w:rsid w:val="00F1165E"/>
    <w:rsid w:val="00F2752A"/>
    <w:rsid w:val="00F668A2"/>
    <w:rsid w:val="00F70DAA"/>
    <w:rsid w:val="00F74978"/>
    <w:rsid w:val="00F75074"/>
    <w:rsid w:val="00F81695"/>
    <w:rsid w:val="00F86AA1"/>
    <w:rsid w:val="00F872FD"/>
    <w:rsid w:val="00F95420"/>
    <w:rsid w:val="00FA4E07"/>
    <w:rsid w:val="00FA7477"/>
    <w:rsid w:val="00FA75F6"/>
    <w:rsid w:val="00FA7D50"/>
    <w:rsid w:val="00FB28E4"/>
    <w:rsid w:val="00FC440E"/>
    <w:rsid w:val="00FC6085"/>
    <w:rsid w:val="00FD36E6"/>
    <w:rsid w:val="00FD3E14"/>
    <w:rsid w:val="00FD4C4D"/>
    <w:rsid w:val="00FF3F4F"/>
    <w:rsid w:val="00FF4663"/>
    <w:rsid w:val="02202C79"/>
    <w:rsid w:val="09C5AC03"/>
    <w:rsid w:val="13850899"/>
    <w:rsid w:val="16488B9B"/>
    <w:rsid w:val="19EB9EFD"/>
    <w:rsid w:val="1A5A67A7"/>
    <w:rsid w:val="1BC5946D"/>
    <w:rsid w:val="1D17CDA2"/>
    <w:rsid w:val="28EACF40"/>
    <w:rsid w:val="29528F2E"/>
    <w:rsid w:val="29851550"/>
    <w:rsid w:val="2CBCB612"/>
    <w:rsid w:val="2F5D843D"/>
    <w:rsid w:val="3106675B"/>
    <w:rsid w:val="31F96227"/>
    <w:rsid w:val="3C66A6E7"/>
    <w:rsid w:val="3EBFC982"/>
    <w:rsid w:val="45BD206C"/>
    <w:rsid w:val="46C17169"/>
    <w:rsid w:val="4A8BF77A"/>
    <w:rsid w:val="4AA1A0D0"/>
    <w:rsid w:val="4B754694"/>
    <w:rsid w:val="4F372F97"/>
    <w:rsid w:val="51E70E6B"/>
    <w:rsid w:val="5297095F"/>
    <w:rsid w:val="580F1007"/>
    <w:rsid w:val="5D14D1F6"/>
    <w:rsid w:val="5D18863B"/>
    <w:rsid w:val="64D97ED4"/>
    <w:rsid w:val="66BF6881"/>
    <w:rsid w:val="6914C060"/>
    <w:rsid w:val="6E226CF8"/>
    <w:rsid w:val="6EDB0C87"/>
    <w:rsid w:val="6FAB4C8C"/>
    <w:rsid w:val="70214594"/>
    <w:rsid w:val="71987282"/>
    <w:rsid w:val="730F0678"/>
    <w:rsid w:val="7687DBF8"/>
    <w:rsid w:val="76DD79D1"/>
    <w:rsid w:val="7EE88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77B"/>
  <w15:chartTrackingRefBased/>
  <w15:docId w15:val="{37412E0D-61E6-4228-A87B-231C35D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2A"/>
    <w:pPr>
      <w:spacing w:after="0" w:line="240" w:lineRule="auto"/>
    </w:pPr>
  </w:style>
  <w:style w:type="paragraph" w:styleId="ListParagraph">
    <w:name w:val="List Paragraph"/>
    <w:basedOn w:val="Normal"/>
    <w:uiPriority w:val="34"/>
    <w:qFormat/>
    <w:rsid w:val="00F2752A"/>
    <w:pPr>
      <w:ind w:left="720"/>
      <w:contextualSpacing/>
    </w:pPr>
  </w:style>
  <w:style w:type="character" w:styleId="CommentReference">
    <w:name w:val="annotation reference"/>
    <w:basedOn w:val="DefaultParagraphFont"/>
    <w:uiPriority w:val="99"/>
    <w:semiHidden/>
    <w:unhideWhenUsed/>
    <w:rsid w:val="00765340"/>
    <w:rPr>
      <w:sz w:val="16"/>
      <w:szCs w:val="16"/>
    </w:rPr>
  </w:style>
  <w:style w:type="paragraph" w:styleId="CommentText">
    <w:name w:val="annotation text"/>
    <w:basedOn w:val="Normal"/>
    <w:link w:val="CommentTextChar"/>
    <w:uiPriority w:val="99"/>
    <w:unhideWhenUsed/>
    <w:rsid w:val="00765340"/>
    <w:pPr>
      <w:spacing w:line="240" w:lineRule="auto"/>
    </w:pPr>
    <w:rPr>
      <w:sz w:val="20"/>
      <w:szCs w:val="20"/>
    </w:rPr>
  </w:style>
  <w:style w:type="character" w:customStyle="1" w:styleId="CommentTextChar">
    <w:name w:val="Comment Text Char"/>
    <w:basedOn w:val="DefaultParagraphFont"/>
    <w:link w:val="CommentText"/>
    <w:uiPriority w:val="99"/>
    <w:rsid w:val="00765340"/>
    <w:rPr>
      <w:sz w:val="20"/>
      <w:szCs w:val="20"/>
    </w:rPr>
  </w:style>
  <w:style w:type="paragraph" w:styleId="CommentSubject">
    <w:name w:val="annotation subject"/>
    <w:basedOn w:val="CommentText"/>
    <w:next w:val="CommentText"/>
    <w:link w:val="CommentSubjectChar"/>
    <w:uiPriority w:val="99"/>
    <w:semiHidden/>
    <w:unhideWhenUsed/>
    <w:rsid w:val="00765340"/>
    <w:rPr>
      <w:b/>
      <w:bCs/>
    </w:rPr>
  </w:style>
  <w:style w:type="character" w:customStyle="1" w:styleId="CommentSubjectChar">
    <w:name w:val="Comment Subject Char"/>
    <w:basedOn w:val="CommentTextChar"/>
    <w:link w:val="CommentSubject"/>
    <w:uiPriority w:val="99"/>
    <w:semiHidden/>
    <w:rsid w:val="00765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7382</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Adams</dc:creator>
  <cp:keywords/>
  <dc:description/>
  <cp:lastModifiedBy>David Myers</cp:lastModifiedBy>
  <cp:revision>11</cp:revision>
  <cp:lastPrinted>2023-09-06T21:15:00Z</cp:lastPrinted>
  <dcterms:created xsi:type="dcterms:W3CDTF">2023-09-01T15:57:00Z</dcterms:created>
  <dcterms:modified xsi:type="dcterms:W3CDTF">2023-09-07T22:08:00Z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0bcb2e73-2bb9-4182-856b-4187b2c15e6b</vt:lpwstr>
  </property>
</Properties>
</file>